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3883F" w14:textId="77777777" w:rsidR="006D04CC" w:rsidRPr="00E10C2C" w:rsidRDefault="006D04CC" w:rsidP="00B47ED9">
      <w:pPr>
        <w:tabs>
          <w:tab w:val="left" w:pos="8364"/>
        </w:tabs>
        <w:jc w:val="both"/>
        <w:rPr>
          <w:rFonts w:ascii="Verdana" w:hAnsi="Verdana" w:cs="Arial"/>
          <w:b w:val="0"/>
          <w:bCs/>
          <w:shadow w:val="0"/>
          <w:color w:val="auto"/>
          <w:sz w:val="18"/>
          <w:szCs w:val="18"/>
        </w:rPr>
      </w:pPr>
    </w:p>
    <w:p w14:paraId="15BE93EF" w14:textId="77777777" w:rsidR="006D04CC" w:rsidRPr="00E10C2C" w:rsidRDefault="00B271B3" w:rsidP="005308C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Verdana" w:hAnsi="Verdana" w:cs="Arial"/>
          <w:b w:val="0"/>
          <w:bCs/>
          <w:shadow w:val="0"/>
          <w:color w:val="auto"/>
          <w:sz w:val="18"/>
          <w:szCs w:val="18"/>
        </w:rPr>
      </w:pPr>
      <w:r>
        <w:rPr>
          <w:rFonts w:ascii="Verdana" w:hAnsi="Verdana" w:cs="Arial"/>
          <w:b w:val="0"/>
          <w:bCs/>
          <w:shadow w:val="0"/>
          <w:color w:val="auto"/>
          <w:sz w:val="18"/>
          <w:szCs w:val="18"/>
        </w:rPr>
        <w:t xml:space="preserve">ANNEXE 1 </w:t>
      </w:r>
      <w:r w:rsidR="00117F94">
        <w:rPr>
          <w:rFonts w:ascii="Verdana" w:hAnsi="Verdana" w:cs="Arial"/>
          <w:b w:val="0"/>
          <w:bCs/>
          <w:shadow w:val="0"/>
          <w:color w:val="auto"/>
          <w:sz w:val="18"/>
          <w:szCs w:val="18"/>
        </w:rPr>
        <w:t xml:space="preserve">au CCTP </w:t>
      </w:r>
      <w:r w:rsidR="0087063C" w:rsidRPr="00E10C2C">
        <w:rPr>
          <w:rFonts w:ascii="Verdana" w:hAnsi="Verdana" w:cs="Arial"/>
          <w:b w:val="0"/>
          <w:bCs/>
          <w:shadow w:val="0"/>
          <w:color w:val="auto"/>
          <w:sz w:val="18"/>
          <w:szCs w:val="18"/>
        </w:rPr>
        <w:t xml:space="preserve">Plan </w:t>
      </w:r>
      <w:r w:rsidR="006D04CC" w:rsidRPr="00E10C2C">
        <w:rPr>
          <w:rFonts w:ascii="Verdana" w:hAnsi="Verdana" w:cs="Arial"/>
          <w:b w:val="0"/>
          <w:bCs/>
          <w:shadow w:val="0"/>
          <w:color w:val="auto"/>
          <w:sz w:val="18"/>
          <w:szCs w:val="18"/>
        </w:rPr>
        <w:t xml:space="preserve">de maintenance </w:t>
      </w:r>
    </w:p>
    <w:p w14:paraId="4B3DF065" w14:textId="77777777" w:rsidR="006D04CC" w:rsidRPr="00E10C2C" w:rsidRDefault="006D04CC" w:rsidP="006D04CC">
      <w:pPr>
        <w:jc w:val="both"/>
        <w:rPr>
          <w:rFonts w:ascii="Verdana" w:hAnsi="Verdana" w:cs="Arial"/>
          <w:b w:val="0"/>
          <w:bCs/>
          <w:shadow w:val="0"/>
          <w:color w:val="auto"/>
          <w:sz w:val="18"/>
          <w:szCs w:val="18"/>
        </w:rPr>
      </w:pPr>
    </w:p>
    <w:p w14:paraId="223C31DA" w14:textId="77777777" w:rsidR="006D04CC" w:rsidRPr="00E10C2C" w:rsidRDefault="006D04CC">
      <w:pPr>
        <w:tabs>
          <w:tab w:val="left" w:pos="1080"/>
          <w:tab w:val="left" w:pos="1440"/>
        </w:tabs>
        <w:ind w:left="360"/>
        <w:rPr>
          <w:rFonts w:ascii="Verdana" w:hAnsi="Verdana" w:cs="Arial"/>
          <w:b w:val="0"/>
          <w:shadow w:val="0"/>
          <w:color w:val="auto"/>
          <w:sz w:val="18"/>
          <w:szCs w:val="1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777"/>
        <w:gridCol w:w="368"/>
        <w:gridCol w:w="327"/>
        <w:gridCol w:w="340"/>
        <w:gridCol w:w="340"/>
      </w:tblGrid>
      <w:tr w:rsidR="0063001F" w:rsidRPr="00E10C2C" w14:paraId="1B693A67" w14:textId="77777777" w:rsidTr="00C628F0">
        <w:tc>
          <w:tcPr>
            <w:tcW w:w="2127" w:type="dxa"/>
            <w:shd w:val="clear" w:color="auto" w:fill="auto"/>
          </w:tcPr>
          <w:p w14:paraId="7A5145E5" w14:textId="77777777" w:rsidR="00517BD4" w:rsidRPr="00E10C2C" w:rsidRDefault="00ED4E4E" w:rsidP="00C628F0">
            <w:pPr>
              <w:tabs>
                <w:tab w:val="left" w:pos="1080"/>
                <w:tab w:val="left" w:pos="1440"/>
              </w:tabs>
              <w:ind w:left="459"/>
              <w:jc w:val="center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Équipements</w:t>
            </w:r>
          </w:p>
        </w:tc>
        <w:tc>
          <w:tcPr>
            <w:tcW w:w="5777" w:type="dxa"/>
            <w:shd w:val="clear" w:color="auto" w:fill="auto"/>
          </w:tcPr>
          <w:p w14:paraId="1AF349E5" w14:textId="77777777" w:rsidR="00517BD4" w:rsidRPr="00E10C2C" w:rsidRDefault="00517BD4" w:rsidP="005308C7">
            <w:pPr>
              <w:tabs>
                <w:tab w:val="left" w:pos="1080"/>
                <w:tab w:val="left" w:pos="1440"/>
              </w:tabs>
              <w:jc w:val="center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Activité</w:t>
            </w:r>
            <w:r w:rsidR="005308C7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026698A8" w14:textId="77777777" w:rsidR="00517BD4" w:rsidRPr="00E10C2C" w:rsidRDefault="00517BD4" w:rsidP="005308C7">
            <w:pPr>
              <w:tabs>
                <w:tab w:val="left" w:pos="1080"/>
                <w:tab w:val="left" w:pos="1440"/>
              </w:tabs>
              <w:jc w:val="center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M</w:t>
            </w:r>
          </w:p>
        </w:tc>
        <w:tc>
          <w:tcPr>
            <w:tcW w:w="0" w:type="auto"/>
            <w:shd w:val="clear" w:color="auto" w:fill="auto"/>
          </w:tcPr>
          <w:p w14:paraId="34FB1CEE" w14:textId="77777777" w:rsidR="00517BD4" w:rsidRPr="00E10C2C" w:rsidRDefault="00517BD4" w:rsidP="005308C7">
            <w:pPr>
              <w:tabs>
                <w:tab w:val="left" w:pos="1080"/>
                <w:tab w:val="left" w:pos="1440"/>
              </w:tabs>
              <w:jc w:val="center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T</w:t>
            </w:r>
          </w:p>
        </w:tc>
        <w:tc>
          <w:tcPr>
            <w:tcW w:w="0" w:type="auto"/>
          </w:tcPr>
          <w:p w14:paraId="20919D46" w14:textId="77777777" w:rsidR="00517BD4" w:rsidRPr="00E10C2C" w:rsidRDefault="00517BD4" w:rsidP="005308C7">
            <w:pPr>
              <w:tabs>
                <w:tab w:val="left" w:pos="1080"/>
                <w:tab w:val="left" w:pos="1440"/>
              </w:tabs>
              <w:jc w:val="center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0D4B4380" w14:textId="77777777" w:rsidR="00517BD4" w:rsidRPr="00E10C2C" w:rsidRDefault="00517BD4" w:rsidP="005308C7">
            <w:pPr>
              <w:tabs>
                <w:tab w:val="left" w:pos="1080"/>
                <w:tab w:val="left" w:pos="1440"/>
              </w:tabs>
              <w:jc w:val="center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A</w:t>
            </w:r>
          </w:p>
        </w:tc>
      </w:tr>
      <w:tr w:rsidR="0063001F" w:rsidRPr="00E10C2C" w14:paraId="2D08A1AB" w14:textId="77777777" w:rsidTr="00C628F0">
        <w:tc>
          <w:tcPr>
            <w:tcW w:w="2127" w:type="dxa"/>
            <w:shd w:val="clear" w:color="auto" w:fill="auto"/>
          </w:tcPr>
          <w:p w14:paraId="2EF23E09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1E42B716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0769C5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5864C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72043A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BD1070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C277330" w14:textId="77777777" w:rsidTr="00C628F0">
        <w:tc>
          <w:tcPr>
            <w:tcW w:w="2127" w:type="dxa"/>
            <w:shd w:val="clear" w:color="auto" w:fill="auto"/>
          </w:tcPr>
          <w:p w14:paraId="20D66174" w14:textId="77777777" w:rsidR="00F33CD1" w:rsidRPr="00E10C2C" w:rsidRDefault="00B47ED9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Traitement d’eau</w:t>
            </w:r>
          </w:p>
        </w:tc>
        <w:tc>
          <w:tcPr>
            <w:tcW w:w="5777" w:type="dxa"/>
            <w:shd w:val="clear" w:color="auto" w:fill="auto"/>
          </w:tcPr>
          <w:p w14:paraId="5B655C5B" w14:textId="77777777" w:rsidR="00F33CD1" w:rsidRPr="00E10C2C" w:rsidRDefault="00B47ED9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Contrôle maintient en service, fourniture consommable, nettoyage des pots à boues </w:t>
            </w:r>
          </w:p>
        </w:tc>
        <w:tc>
          <w:tcPr>
            <w:tcW w:w="0" w:type="auto"/>
            <w:shd w:val="clear" w:color="auto" w:fill="auto"/>
          </w:tcPr>
          <w:p w14:paraId="5A94F842" w14:textId="77777777" w:rsidR="00F33CD1" w:rsidRPr="00E10C2C" w:rsidRDefault="00F33CD1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004D6B8" w14:textId="77777777" w:rsidR="00F33CD1" w:rsidRPr="00E10C2C" w:rsidRDefault="00B47ED9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74AE030B" w14:textId="77777777" w:rsidR="00F33CD1" w:rsidRPr="00E10C2C" w:rsidRDefault="00F33CD1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2B7B1A9" w14:textId="77777777" w:rsidR="00F33CD1" w:rsidRPr="00E10C2C" w:rsidRDefault="00F33CD1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1224398F" w14:textId="77777777" w:rsidTr="00C628F0">
        <w:tc>
          <w:tcPr>
            <w:tcW w:w="2127" w:type="dxa"/>
            <w:shd w:val="clear" w:color="auto" w:fill="auto"/>
          </w:tcPr>
          <w:p w14:paraId="407AEDA0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46FAF04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3E00BB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52E28F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6E79D5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E8C299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2372A375" w14:textId="77777777" w:rsidTr="00C628F0">
        <w:tc>
          <w:tcPr>
            <w:tcW w:w="2127" w:type="dxa"/>
            <w:shd w:val="clear" w:color="auto" w:fill="auto"/>
          </w:tcPr>
          <w:p w14:paraId="12C0E351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Pompes et circulateurs</w:t>
            </w:r>
            <w:r w:rsidR="00DB724B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et sous stations</w:t>
            </w:r>
          </w:p>
        </w:tc>
        <w:tc>
          <w:tcPr>
            <w:tcW w:w="5777" w:type="dxa"/>
            <w:shd w:val="clear" w:color="auto" w:fill="auto"/>
          </w:tcPr>
          <w:p w14:paraId="0CDD4F0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12D86A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A93769A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639EC2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72577D2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5C431291" w14:textId="77777777" w:rsidTr="00C628F0">
        <w:tc>
          <w:tcPr>
            <w:tcW w:w="2127" w:type="dxa"/>
            <w:shd w:val="clear" w:color="auto" w:fill="auto"/>
          </w:tcPr>
          <w:p w14:paraId="7FF5961E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0B8CFC35" w14:textId="77777777" w:rsidR="00517BD4" w:rsidRPr="00E10C2C" w:rsidRDefault="00517BD4" w:rsidP="000B70C8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Contrôle visuel rotation/ étanchéité des brides 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3AB421B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2B7F617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0CB2491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C469EB4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5D4DD1AF" w14:textId="77777777" w:rsidTr="00C628F0">
        <w:tc>
          <w:tcPr>
            <w:tcW w:w="2127" w:type="dxa"/>
            <w:shd w:val="clear" w:color="auto" w:fill="auto"/>
          </w:tcPr>
          <w:p w14:paraId="142C20D7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7BF49B9D" w14:textId="77777777" w:rsidR="00517BD4" w:rsidRPr="00E10C2C" w:rsidRDefault="00C22B81" w:rsidP="005B271F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Nettoyage grille ventilation moteur</w:t>
            </w:r>
          </w:p>
        </w:tc>
        <w:tc>
          <w:tcPr>
            <w:tcW w:w="0" w:type="auto"/>
            <w:shd w:val="clear" w:color="auto" w:fill="auto"/>
          </w:tcPr>
          <w:p w14:paraId="7202C91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6FEAAA76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89A68FB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6BA1F40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0108AD6F" w14:textId="77777777" w:rsidTr="00C628F0">
        <w:tc>
          <w:tcPr>
            <w:tcW w:w="2127" w:type="dxa"/>
            <w:shd w:val="clear" w:color="auto" w:fill="auto"/>
          </w:tcPr>
          <w:p w14:paraId="0D721519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CA0107C" w14:textId="77777777" w:rsidR="00517BD4" w:rsidRPr="00E10C2C" w:rsidRDefault="00517BD4" w:rsidP="005B271F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échauffement moteur et bruit anormal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53A54BEC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075E85B6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03C5CF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6C6BB3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F95A516" w14:textId="77777777" w:rsidTr="00C628F0">
        <w:tc>
          <w:tcPr>
            <w:tcW w:w="2127" w:type="dxa"/>
            <w:shd w:val="clear" w:color="auto" w:fill="auto"/>
          </w:tcPr>
          <w:p w14:paraId="44F2323F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1A7E7A33" w14:textId="77777777" w:rsidR="00517BD4" w:rsidRPr="00E10C2C" w:rsidRDefault="00517BD4" w:rsidP="005B271F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des connections électriques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0122B74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BDD832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BFCFB4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341D502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1BF098E5" w14:textId="77777777" w:rsidTr="00C628F0">
        <w:tc>
          <w:tcPr>
            <w:tcW w:w="2127" w:type="dxa"/>
            <w:shd w:val="clear" w:color="auto" w:fill="auto"/>
          </w:tcPr>
          <w:p w14:paraId="5AEB2464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09E003A5" w14:textId="77777777" w:rsidR="00517BD4" w:rsidRPr="00E10C2C" w:rsidRDefault="00517BD4" w:rsidP="005B271F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de la pression amont/aval (delta P)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71F89952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691ECA7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D49EB74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7DAB221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B5122FA" w14:textId="77777777" w:rsidTr="00C628F0">
        <w:tc>
          <w:tcPr>
            <w:tcW w:w="2127" w:type="dxa"/>
            <w:shd w:val="clear" w:color="auto" w:fill="auto"/>
          </w:tcPr>
          <w:p w14:paraId="78265B3C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72870906" w14:textId="77777777" w:rsidR="00517BD4" w:rsidRPr="00E10C2C" w:rsidRDefault="00517BD4" w:rsidP="005B271F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Permutation des pompes (si existante)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417231A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4E8957C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79BB9581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C635F70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4FC59E3F" w14:textId="77777777" w:rsidTr="00C628F0">
        <w:tc>
          <w:tcPr>
            <w:tcW w:w="2127" w:type="dxa"/>
            <w:shd w:val="clear" w:color="auto" w:fill="auto"/>
          </w:tcPr>
          <w:p w14:paraId="72B7C21C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0E9E9E97" w14:textId="77777777" w:rsidR="00517BD4" w:rsidRPr="00E10C2C" w:rsidRDefault="00517BD4" w:rsidP="005B271F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Mesure isolement des bobinages moteurs</w:t>
            </w:r>
          </w:p>
        </w:tc>
        <w:tc>
          <w:tcPr>
            <w:tcW w:w="0" w:type="auto"/>
            <w:shd w:val="clear" w:color="auto" w:fill="auto"/>
          </w:tcPr>
          <w:p w14:paraId="7636C86A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EB3883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87E5E3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2F0ED1F" w14:textId="77777777" w:rsidR="00517BD4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27BBE89B" w14:textId="77777777" w:rsidTr="00C628F0">
        <w:tc>
          <w:tcPr>
            <w:tcW w:w="2127" w:type="dxa"/>
            <w:shd w:val="clear" w:color="auto" w:fill="auto"/>
          </w:tcPr>
          <w:p w14:paraId="6B54A483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29381653" w14:textId="77777777" w:rsidR="00517BD4" w:rsidRPr="00E10C2C" w:rsidRDefault="00517BD4" w:rsidP="00016036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mesure intensité </w:t>
            </w:r>
            <w:r w:rsidR="00016036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en fonctionnement 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par rapport au nominal absorbé </w:t>
            </w:r>
          </w:p>
        </w:tc>
        <w:tc>
          <w:tcPr>
            <w:tcW w:w="0" w:type="auto"/>
            <w:shd w:val="clear" w:color="auto" w:fill="auto"/>
          </w:tcPr>
          <w:p w14:paraId="67BD34C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09FCE0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DB0B54B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F27DFA7" w14:textId="77777777" w:rsidR="00517BD4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DB724B" w:rsidRPr="00E10C2C" w14:paraId="2159BB5D" w14:textId="77777777" w:rsidTr="00C628F0">
        <w:tc>
          <w:tcPr>
            <w:tcW w:w="2127" w:type="dxa"/>
            <w:shd w:val="clear" w:color="auto" w:fill="auto"/>
          </w:tcPr>
          <w:p w14:paraId="6ED73B1A" w14:textId="77777777" w:rsidR="00DB724B" w:rsidRPr="00E10C2C" w:rsidRDefault="00DB724B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52034882" w14:textId="77777777" w:rsidR="00DB724B" w:rsidRPr="00E10C2C" w:rsidRDefault="00DB724B" w:rsidP="00016036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Echangeur à plaques : démontage et nettoyage au moins deux fois sur 4 années ( à la demande )</w:t>
            </w:r>
          </w:p>
        </w:tc>
        <w:tc>
          <w:tcPr>
            <w:tcW w:w="0" w:type="auto"/>
            <w:shd w:val="clear" w:color="auto" w:fill="auto"/>
          </w:tcPr>
          <w:p w14:paraId="63018B00" w14:textId="77777777" w:rsidR="00DB724B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D3E6ECB" w14:textId="77777777" w:rsidR="00DB724B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F2D3BE2" w14:textId="77777777" w:rsidR="00DB724B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55F3AA6" w14:textId="77777777" w:rsidR="00DB724B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DB724B" w:rsidRPr="00E10C2C" w14:paraId="1E1608BE" w14:textId="77777777" w:rsidTr="00C628F0">
        <w:tc>
          <w:tcPr>
            <w:tcW w:w="2127" w:type="dxa"/>
            <w:shd w:val="clear" w:color="auto" w:fill="auto"/>
          </w:tcPr>
          <w:p w14:paraId="0A759616" w14:textId="77777777" w:rsidR="00DB724B" w:rsidRPr="00E10C2C" w:rsidRDefault="00DB724B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5C0B7F6A" w14:textId="77777777" w:rsidR="00DB724B" w:rsidRPr="00E10C2C" w:rsidRDefault="00DB724B" w:rsidP="00016036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Désembouage à la demande</w:t>
            </w:r>
          </w:p>
        </w:tc>
        <w:tc>
          <w:tcPr>
            <w:tcW w:w="0" w:type="auto"/>
            <w:shd w:val="clear" w:color="auto" w:fill="auto"/>
          </w:tcPr>
          <w:p w14:paraId="4023F2E7" w14:textId="77777777" w:rsidR="00DB724B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E2A6940" w14:textId="77777777" w:rsidR="00DB724B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7C149436" w14:textId="77777777" w:rsidR="00DB724B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C86E543" w14:textId="77777777" w:rsidR="00DB724B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DB724B" w:rsidRPr="00E10C2C" w14:paraId="71B79B59" w14:textId="77777777" w:rsidTr="00C628F0">
        <w:tc>
          <w:tcPr>
            <w:tcW w:w="2127" w:type="dxa"/>
            <w:shd w:val="clear" w:color="auto" w:fill="auto"/>
          </w:tcPr>
          <w:p w14:paraId="4E5A2CDA" w14:textId="77777777" w:rsidR="00DB724B" w:rsidRPr="00E10C2C" w:rsidRDefault="00DB724B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74777A23" w14:textId="77777777" w:rsidR="00DB724B" w:rsidRPr="00E10C2C" w:rsidRDefault="00DB724B" w:rsidP="00016036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Pompe type </w:t>
            </w:r>
            <w:proofErr w:type="spellStart"/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étanorm</w:t>
            </w:r>
            <w:proofErr w:type="spellEnd"/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 : contrôle moteur, alignement, contrôle roulements et accouplement, silent bloc et fixation </w:t>
            </w:r>
            <w:proofErr w:type="spellStart"/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chassis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69593D7" w14:textId="77777777" w:rsidR="00DB724B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3557426" w14:textId="77777777" w:rsidR="00DB724B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055B5DE" w14:textId="77777777" w:rsidR="00DB724B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432EB3E1" w14:textId="77777777" w:rsidR="00DB724B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5BF9E9B" w14:textId="77777777" w:rsidTr="00C628F0">
        <w:tc>
          <w:tcPr>
            <w:tcW w:w="2127" w:type="dxa"/>
            <w:shd w:val="clear" w:color="auto" w:fill="auto"/>
          </w:tcPr>
          <w:p w14:paraId="2BCF92A7" w14:textId="77777777" w:rsidR="00517BD4" w:rsidRPr="00E10C2C" w:rsidRDefault="00E457F6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Pompes puisard</w:t>
            </w:r>
          </w:p>
        </w:tc>
        <w:tc>
          <w:tcPr>
            <w:tcW w:w="5777" w:type="dxa"/>
            <w:shd w:val="clear" w:color="auto" w:fill="auto"/>
          </w:tcPr>
          <w:p w14:paraId="5539EB1B" w14:textId="77777777" w:rsidR="00517BD4" w:rsidRPr="00E10C2C" w:rsidRDefault="00E457F6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Essais de fonctionnement</w:t>
            </w:r>
            <w:r w:rsidR="00DB724B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, nettoyage crépine</w:t>
            </w:r>
          </w:p>
        </w:tc>
        <w:tc>
          <w:tcPr>
            <w:tcW w:w="0" w:type="auto"/>
            <w:shd w:val="clear" w:color="auto" w:fill="auto"/>
          </w:tcPr>
          <w:p w14:paraId="29FD4DD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5A0F611" w14:textId="77777777" w:rsidR="00517BD4" w:rsidRPr="00E10C2C" w:rsidRDefault="00E457F6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3B0CE1C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83DCBC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E457F6" w:rsidRPr="00E10C2C" w14:paraId="45544695" w14:textId="77777777" w:rsidTr="00C628F0">
        <w:tc>
          <w:tcPr>
            <w:tcW w:w="2127" w:type="dxa"/>
            <w:shd w:val="clear" w:color="auto" w:fill="auto"/>
          </w:tcPr>
          <w:p w14:paraId="53349053" w14:textId="77777777" w:rsidR="00E457F6" w:rsidRPr="00E10C2C" w:rsidRDefault="00E457F6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2291AF46" w14:textId="77777777" w:rsidR="00E457F6" w:rsidRPr="00E10C2C" w:rsidRDefault="00E457F6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9FDD237" w14:textId="77777777" w:rsidR="00E457F6" w:rsidRPr="00E10C2C" w:rsidRDefault="00E457F6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9767441" w14:textId="77777777" w:rsidR="00E457F6" w:rsidRPr="00E10C2C" w:rsidRDefault="00E457F6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056A726" w14:textId="77777777" w:rsidR="00E457F6" w:rsidRPr="00E10C2C" w:rsidRDefault="00E457F6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75725DC" w14:textId="77777777" w:rsidR="00E457F6" w:rsidRPr="00E10C2C" w:rsidRDefault="00E457F6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1B16275A" w14:textId="77777777" w:rsidTr="00C628F0">
        <w:tc>
          <w:tcPr>
            <w:tcW w:w="2127" w:type="dxa"/>
            <w:shd w:val="clear" w:color="auto" w:fill="auto"/>
          </w:tcPr>
          <w:p w14:paraId="4D249DEA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Régulation</w:t>
            </w:r>
          </w:p>
        </w:tc>
        <w:tc>
          <w:tcPr>
            <w:tcW w:w="5777" w:type="dxa"/>
            <w:shd w:val="clear" w:color="auto" w:fill="auto"/>
          </w:tcPr>
          <w:p w14:paraId="10CB076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7E7DBC0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4E62CB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D4E4BC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FBD453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2C46F06A" w14:textId="77777777" w:rsidTr="00C628F0">
        <w:tc>
          <w:tcPr>
            <w:tcW w:w="2127" w:type="dxa"/>
            <w:shd w:val="clear" w:color="auto" w:fill="auto"/>
          </w:tcPr>
          <w:p w14:paraId="3BF07AA4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139DC258" w14:textId="77777777" w:rsidR="00517BD4" w:rsidRPr="00E10C2C" w:rsidRDefault="00517BD4" w:rsidP="00016036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de la chaine de régulation  d’informations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26355880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6790F89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F9EC89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9827172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200C9409" w14:textId="77777777" w:rsidTr="00C628F0">
        <w:tc>
          <w:tcPr>
            <w:tcW w:w="2127" w:type="dxa"/>
            <w:shd w:val="clear" w:color="auto" w:fill="auto"/>
          </w:tcPr>
          <w:p w14:paraId="3881EFB8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BD63E2F" w14:textId="77777777" w:rsidR="00517BD4" w:rsidRPr="00E10C2C" w:rsidRDefault="00517BD4" w:rsidP="00016036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Relevé T° départ et retour chauffage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151C70D6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7F217A9C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269ADB4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B39B61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1234DB28" w14:textId="77777777" w:rsidTr="00C628F0">
        <w:tc>
          <w:tcPr>
            <w:tcW w:w="2127" w:type="dxa"/>
            <w:shd w:val="clear" w:color="auto" w:fill="auto"/>
          </w:tcPr>
          <w:p w14:paraId="1D97EFEB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8DBCB42" w14:textId="77777777" w:rsidR="00517BD4" w:rsidRPr="00E10C2C" w:rsidRDefault="00517BD4" w:rsidP="00016036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Relevé de T° ambiante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5311885B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62A8DBA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3008D2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73332E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F427B0A" w14:textId="77777777" w:rsidTr="00C628F0">
        <w:tc>
          <w:tcPr>
            <w:tcW w:w="2127" w:type="dxa"/>
            <w:shd w:val="clear" w:color="auto" w:fill="auto"/>
          </w:tcPr>
          <w:p w14:paraId="10C85517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707518BD" w14:textId="77777777" w:rsidR="00517BD4" w:rsidRPr="00E10C2C" w:rsidRDefault="00517BD4" w:rsidP="00C724CE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et étalonnage des capteurs</w:t>
            </w:r>
          </w:p>
        </w:tc>
        <w:tc>
          <w:tcPr>
            <w:tcW w:w="0" w:type="auto"/>
            <w:shd w:val="clear" w:color="auto" w:fill="auto"/>
          </w:tcPr>
          <w:p w14:paraId="5742EC24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3D6A070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279D861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2E10AC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D4E9937" w14:textId="77777777" w:rsidTr="00C628F0">
        <w:tc>
          <w:tcPr>
            <w:tcW w:w="2127" w:type="dxa"/>
            <w:shd w:val="clear" w:color="auto" w:fill="auto"/>
          </w:tcPr>
          <w:p w14:paraId="7476FF54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142E2B69" w14:textId="77777777" w:rsidR="00517BD4" w:rsidRPr="00E10C2C" w:rsidRDefault="00517BD4" w:rsidP="00C724CE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Nettoyage et </w:t>
            </w:r>
            <w:r w:rsidR="005308C7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dépoussiérage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du matériel dans les armoires</w:t>
            </w:r>
          </w:p>
        </w:tc>
        <w:tc>
          <w:tcPr>
            <w:tcW w:w="0" w:type="auto"/>
            <w:shd w:val="clear" w:color="auto" w:fill="auto"/>
          </w:tcPr>
          <w:p w14:paraId="4A44123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307BB53A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4E4457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449C671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0D0369BF" w14:textId="77777777" w:rsidTr="00C628F0">
        <w:tc>
          <w:tcPr>
            <w:tcW w:w="2127" w:type="dxa"/>
            <w:shd w:val="clear" w:color="auto" w:fill="auto"/>
          </w:tcPr>
          <w:p w14:paraId="7B58CDB6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18D8AD57" w14:textId="77777777" w:rsidR="00517BD4" w:rsidRPr="00E10C2C" w:rsidRDefault="00517BD4" w:rsidP="00C724CE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Vérification de la programmation édition du programme de chauffe </w:t>
            </w:r>
          </w:p>
        </w:tc>
        <w:tc>
          <w:tcPr>
            <w:tcW w:w="0" w:type="auto"/>
            <w:shd w:val="clear" w:color="auto" w:fill="auto"/>
          </w:tcPr>
          <w:p w14:paraId="4B7E9D9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536FE85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732416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E04E64A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3B546DA" w14:textId="77777777" w:rsidTr="00C628F0">
        <w:tc>
          <w:tcPr>
            <w:tcW w:w="2127" w:type="dxa"/>
            <w:shd w:val="clear" w:color="auto" w:fill="auto"/>
          </w:tcPr>
          <w:p w14:paraId="56FC7517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2E24CFBE" w14:textId="77777777" w:rsidR="00517BD4" w:rsidRPr="00E10C2C" w:rsidRDefault="00517BD4" w:rsidP="00C724CE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Vérification fonctionnement des vannes motorisées</w:t>
            </w:r>
          </w:p>
        </w:tc>
        <w:tc>
          <w:tcPr>
            <w:tcW w:w="0" w:type="auto"/>
            <w:shd w:val="clear" w:color="auto" w:fill="auto"/>
          </w:tcPr>
          <w:p w14:paraId="55428470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73DFA36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58CF47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B8B8D36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DC5462A" w14:textId="77777777" w:rsidTr="00C628F0">
        <w:tc>
          <w:tcPr>
            <w:tcW w:w="2127" w:type="dxa"/>
            <w:shd w:val="clear" w:color="auto" w:fill="auto"/>
          </w:tcPr>
          <w:p w14:paraId="3C6C0B50" w14:textId="77777777" w:rsidR="00CC24BD" w:rsidRPr="00E10C2C" w:rsidRDefault="00CC24BD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17FAC80B" w14:textId="77777777" w:rsidR="00CC24BD" w:rsidRPr="00E10C2C" w:rsidRDefault="00CC24B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AD90885" w14:textId="77777777" w:rsidR="00CC24BD" w:rsidRPr="00E10C2C" w:rsidRDefault="00CC24B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3288479" w14:textId="77777777" w:rsidR="00CC24BD" w:rsidRPr="00E10C2C" w:rsidRDefault="00CC24B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46EEB9B" w14:textId="77777777" w:rsidR="00CC24BD" w:rsidRPr="00E10C2C" w:rsidRDefault="00CC24B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E513E06" w14:textId="77777777" w:rsidR="00CC24BD" w:rsidRPr="00E10C2C" w:rsidRDefault="00CC24B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7F830CE" w14:textId="77777777" w:rsidTr="00C628F0">
        <w:tc>
          <w:tcPr>
            <w:tcW w:w="2127" w:type="dxa"/>
            <w:shd w:val="clear" w:color="auto" w:fill="auto"/>
          </w:tcPr>
          <w:p w14:paraId="1421BF3C" w14:textId="77777777" w:rsidR="00CC24BD" w:rsidRPr="00E10C2C" w:rsidRDefault="00CC24BD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DB20B94" w14:textId="77777777" w:rsidR="00CC24BD" w:rsidRPr="00E10C2C" w:rsidRDefault="00CC24B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273221A" w14:textId="77777777" w:rsidR="00CC24BD" w:rsidRPr="00E10C2C" w:rsidRDefault="00CC24B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5F02AAA" w14:textId="77777777" w:rsidR="00CC24BD" w:rsidRPr="00E10C2C" w:rsidRDefault="00CC24B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9A1B931" w14:textId="77777777" w:rsidR="00CC24BD" w:rsidRPr="00E10C2C" w:rsidRDefault="00CC24B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C4A42F9" w14:textId="77777777" w:rsidR="00CC24BD" w:rsidRPr="00E10C2C" w:rsidRDefault="00CC24B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4C482D17" w14:textId="77777777" w:rsidTr="00C628F0">
        <w:tc>
          <w:tcPr>
            <w:tcW w:w="2127" w:type="dxa"/>
            <w:shd w:val="clear" w:color="auto" w:fill="auto"/>
          </w:tcPr>
          <w:p w14:paraId="077553D6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Vannes et réseau</w:t>
            </w:r>
          </w:p>
        </w:tc>
        <w:tc>
          <w:tcPr>
            <w:tcW w:w="5777" w:type="dxa"/>
            <w:shd w:val="clear" w:color="auto" w:fill="auto"/>
          </w:tcPr>
          <w:p w14:paraId="3B1DFC1A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85D569A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FD00DA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BA903A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DFF0AA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BA15DA0" w14:textId="77777777" w:rsidTr="00C628F0">
        <w:tc>
          <w:tcPr>
            <w:tcW w:w="2127" w:type="dxa"/>
            <w:shd w:val="clear" w:color="auto" w:fill="auto"/>
          </w:tcPr>
          <w:p w14:paraId="07F69A55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1A8B7397" w14:textId="77777777" w:rsidR="00517BD4" w:rsidRPr="00E10C2C" w:rsidRDefault="00517BD4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Manœuvre et graissage des vannes manuelles, dégommer les joints</w:t>
            </w:r>
          </w:p>
        </w:tc>
        <w:tc>
          <w:tcPr>
            <w:tcW w:w="0" w:type="auto"/>
            <w:shd w:val="clear" w:color="auto" w:fill="auto"/>
          </w:tcPr>
          <w:p w14:paraId="72DE30FC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10A182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B4E4E18" w14:textId="77777777" w:rsidR="00517BD4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561696BB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0CFD9ECE" w14:textId="77777777" w:rsidTr="00C628F0">
        <w:tc>
          <w:tcPr>
            <w:tcW w:w="2127" w:type="dxa"/>
            <w:shd w:val="clear" w:color="auto" w:fill="auto"/>
          </w:tcPr>
          <w:p w14:paraId="389186DC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41EF878E" w14:textId="77777777" w:rsidR="00517BD4" w:rsidRPr="00E10C2C" w:rsidRDefault="00517BD4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Nettoyage filtres tamis si existants</w:t>
            </w:r>
          </w:p>
        </w:tc>
        <w:tc>
          <w:tcPr>
            <w:tcW w:w="0" w:type="auto"/>
            <w:shd w:val="clear" w:color="auto" w:fill="auto"/>
          </w:tcPr>
          <w:p w14:paraId="1D302010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A4AD89B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464A780" w14:textId="77777777" w:rsidR="00517BD4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247A9046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EF1DCC1" w14:textId="77777777" w:rsidTr="00C628F0">
        <w:tc>
          <w:tcPr>
            <w:tcW w:w="2127" w:type="dxa"/>
            <w:shd w:val="clear" w:color="auto" w:fill="auto"/>
          </w:tcPr>
          <w:p w14:paraId="78C20259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45E11568" w14:textId="77777777" w:rsidR="00517BD4" w:rsidRPr="00E10C2C" w:rsidRDefault="00517BD4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Retouche peinture anti rouille après décapage trace de rouille</w:t>
            </w:r>
          </w:p>
        </w:tc>
        <w:tc>
          <w:tcPr>
            <w:tcW w:w="0" w:type="auto"/>
            <w:shd w:val="clear" w:color="auto" w:fill="auto"/>
          </w:tcPr>
          <w:p w14:paraId="66FF010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FD7905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BC8F374" w14:textId="77777777" w:rsidR="00517BD4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17309C8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54120557" w14:textId="77777777" w:rsidTr="00C628F0">
        <w:tc>
          <w:tcPr>
            <w:tcW w:w="2127" w:type="dxa"/>
            <w:shd w:val="clear" w:color="auto" w:fill="auto"/>
          </w:tcPr>
          <w:p w14:paraId="5FAEBFAA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4DFBB7A5" w14:textId="77777777" w:rsidR="00517BD4" w:rsidRPr="00E10C2C" w:rsidRDefault="00517BD4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remise en état partiel des calorifugeages après interventions </w:t>
            </w:r>
          </w:p>
        </w:tc>
        <w:tc>
          <w:tcPr>
            <w:tcW w:w="0" w:type="auto"/>
            <w:shd w:val="clear" w:color="auto" w:fill="auto"/>
          </w:tcPr>
          <w:p w14:paraId="4CC11B71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746AA7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D06B76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5B7B7C6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1FE33CE1" w14:textId="77777777" w:rsidTr="00C628F0">
        <w:tc>
          <w:tcPr>
            <w:tcW w:w="2127" w:type="dxa"/>
            <w:shd w:val="clear" w:color="auto" w:fill="auto"/>
          </w:tcPr>
          <w:p w14:paraId="5263AF59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554AD3E1" w14:textId="77777777" w:rsidR="00517BD4" w:rsidRPr="00E10C2C" w:rsidRDefault="00517BD4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Désembouage réseau selon les installations</w:t>
            </w:r>
          </w:p>
        </w:tc>
        <w:tc>
          <w:tcPr>
            <w:tcW w:w="0" w:type="auto"/>
            <w:shd w:val="clear" w:color="auto" w:fill="auto"/>
          </w:tcPr>
          <w:p w14:paraId="32AF43D1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8C9840B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5DB48A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87FF4E8" w14:textId="77777777" w:rsidR="00517BD4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232009E8" w14:textId="77777777" w:rsidTr="00C628F0">
        <w:tc>
          <w:tcPr>
            <w:tcW w:w="2127" w:type="dxa"/>
            <w:shd w:val="clear" w:color="auto" w:fill="auto"/>
          </w:tcPr>
          <w:p w14:paraId="6BA339FC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FF465DD" w14:textId="77777777" w:rsidR="00517BD4" w:rsidRPr="00E10C2C" w:rsidRDefault="00517BD4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Faire fonctionner les soupapes </w:t>
            </w:r>
          </w:p>
        </w:tc>
        <w:tc>
          <w:tcPr>
            <w:tcW w:w="0" w:type="auto"/>
            <w:shd w:val="clear" w:color="auto" w:fill="auto"/>
          </w:tcPr>
          <w:p w14:paraId="0DF4D01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3DFBF20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9B3EE04" w14:textId="77777777" w:rsidR="00517BD4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46BEDC8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06A17B3E" w14:textId="77777777" w:rsidTr="00C628F0">
        <w:tc>
          <w:tcPr>
            <w:tcW w:w="2127" w:type="dxa"/>
            <w:shd w:val="clear" w:color="auto" w:fill="auto"/>
          </w:tcPr>
          <w:p w14:paraId="1F28C65A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7A4E1F97" w14:textId="77777777" w:rsidR="00517BD4" w:rsidRPr="00E10C2C" w:rsidRDefault="00517BD4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Contrôler l’absence de fuite</w:t>
            </w:r>
            <w:r w:rsidR="005308C7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221EED34" w14:textId="77777777" w:rsidR="00517BD4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177E956C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E37062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FF50A8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1189F466" w14:textId="77777777" w:rsidTr="00C628F0">
        <w:tc>
          <w:tcPr>
            <w:tcW w:w="2127" w:type="dxa"/>
            <w:shd w:val="clear" w:color="auto" w:fill="auto"/>
          </w:tcPr>
          <w:p w14:paraId="7C01B4B7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87EBD59" w14:textId="77777777" w:rsidR="00517BD4" w:rsidRPr="00E10C2C" w:rsidRDefault="00517BD4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Faire des purges sur circuit eau et bas</w:t>
            </w:r>
            <w:r w:rsidR="005308C7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, sur purgeurs, filtres boues </w:t>
            </w:r>
          </w:p>
        </w:tc>
        <w:tc>
          <w:tcPr>
            <w:tcW w:w="0" w:type="auto"/>
            <w:shd w:val="clear" w:color="auto" w:fill="auto"/>
          </w:tcPr>
          <w:p w14:paraId="6132FCA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C14C15A" w14:textId="77777777" w:rsidR="00517BD4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434A9C9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06659A6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793B0E5" w14:textId="77777777" w:rsidTr="00C628F0">
        <w:tc>
          <w:tcPr>
            <w:tcW w:w="2127" w:type="dxa"/>
            <w:shd w:val="clear" w:color="auto" w:fill="auto"/>
          </w:tcPr>
          <w:p w14:paraId="74719E48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45D216F5" w14:textId="77777777" w:rsidR="00517BD4" w:rsidRPr="00E10C2C" w:rsidRDefault="00517BD4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Faire un bilan écrit consigné dans le registre de chaufferie de l’état des tous les éléments du réseau</w:t>
            </w:r>
          </w:p>
        </w:tc>
        <w:tc>
          <w:tcPr>
            <w:tcW w:w="0" w:type="auto"/>
            <w:shd w:val="clear" w:color="auto" w:fill="auto"/>
          </w:tcPr>
          <w:p w14:paraId="27C796F0" w14:textId="77777777" w:rsidR="00517BD4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2EF6382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6D5D8A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4E59BB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25AE0E94" w14:textId="77777777" w:rsidTr="00C628F0">
        <w:tc>
          <w:tcPr>
            <w:tcW w:w="2127" w:type="dxa"/>
            <w:shd w:val="clear" w:color="auto" w:fill="auto"/>
          </w:tcPr>
          <w:p w14:paraId="37F60CDF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75588C05" w14:textId="77777777" w:rsidR="00517BD4" w:rsidRPr="00E10C2C" w:rsidRDefault="00045C8D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Contrôle des </w:t>
            </w:r>
            <w:r w:rsidR="00120AC3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disconnecteurs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d’eau de remplissage chaudière avec certificat</w:t>
            </w:r>
          </w:p>
        </w:tc>
        <w:tc>
          <w:tcPr>
            <w:tcW w:w="0" w:type="auto"/>
            <w:shd w:val="clear" w:color="auto" w:fill="auto"/>
          </w:tcPr>
          <w:p w14:paraId="610080D1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B5ACC6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561977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BFD763E" w14:textId="77777777" w:rsidR="00517BD4" w:rsidRPr="00E10C2C" w:rsidRDefault="00DB724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045C8D" w:rsidRPr="00E10C2C" w14:paraId="5EF90048" w14:textId="77777777" w:rsidTr="00C628F0">
        <w:tc>
          <w:tcPr>
            <w:tcW w:w="2127" w:type="dxa"/>
            <w:shd w:val="clear" w:color="auto" w:fill="auto"/>
          </w:tcPr>
          <w:p w14:paraId="21720661" w14:textId="77777777" w:rsidR="00045C8D" w:rsidRPr="00E10C2C" w:rsidRDefault="00045C8D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2E6B7D13" w14:textId="77777777" w:rsidR="00045C8D" w:rsidRPr="00E10C2C" w:rsidRDefault="00045C8D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CAA0077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0E0C8C5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A830B00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049EC3E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841C96E" w14:textId="77777777" w:rsidTr="00C628F0">
        <w:tc>
          <w:tcPr>
            <w:tcW w:w="2127" w:type="dxa"/>
            <w:shd w:val="clear" w:color="auto" w:fill="auto"/>
          </w:tcPr>
          <w:p w14:paraId="118CAA71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CTA</w:t>
            </w:r>
          </w:p>
        </w:tc>
        <w:tc>
          <w:tcPr>
            <w:tcW w:w="5777" w:type="dxa"/>
            <w:shd w:val="clear" w:color="auto" w:fill="auto"/>
          </w:tcPr>
          <w:p w14:paraId="5C73742F" w14:textId="77777777" w:rsidR="00517BD4" w:rsidRPr="00E10C2C" w:rsidRDefault="00517BD4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43D25A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8DB990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2B8A249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DAB860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198A9529" w14:textId="77777777" w:rsidTr="00C628F0">
        <w:tc>
          <w:tcPr>
            <w:tcW w:w="2127" w:type="dxa"/>
            <w:shd w:val="clear" w:color="auto" w:fill="auto"/>
          </w:tcPr>
          <w:p w14:paraId="3ED969C9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35BC2248" w14:textId="77777777" w:rsidR="00517BD4" w:rsidRPr="00E10C2C" w:rsidRDefault="00517BD4" w:rsidP="005308C7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Vérification du bon fonctionnement de l'ensemble, nettoyage des grilles d’aspirations/ refoulement, contrôle étanchéité des</w:t>
            </w:r>
            <w:r w:rsidR="008D5AFE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panneaux carter, contrôle audit</w:t>
            </w: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if des ventilateurs </w:t>
            </w:r>
          </w:p>
        </w:tc>
        <w:tc>
          <w:tcPr>
            <w:tcW w:w="0" w:type="auto"/>
            <w:shd w:val="clear" w:color="auto" w:fill="auto"/>
          </w:tcPr>
          <w:p w14:paraId="0D7BEAF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65F1D22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9182CD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F7DD61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2ED17C6" w14:textId="77777777" w:rsidTr="00C628F0">
        <w:tc>
          <w:tcPr>
            <w:tcW w:w="2127" w:type="dxa"/>
            <w:shd w:val="clear" w:color="auto" w:fill="auto"/>
          </w:tcPr>
          <w:p w14:paraId="7488FBEA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46353EC9" w14:textId="77777777" w:rsidR="00517BD4" w:rsidRPr="00E10C2C" w:rsidRDefault="00517BD4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de l'état des vannes de régulation</w:t>
            </w:r>
            <w:r w:rsidR="005308C7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, </w:t>
            </w:r>
          </w:p>
        </w:tc>
        <w:tc>
          <w:tcPr>
            <w:tcW w:w="0" w:type="auto"/>
            <w:shd w:val="clear" w:color="auto" w:fill="auto"/>
          </w:tcPr>
          <w:p w14:paraId="03B68BC0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0D1BF95A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539B8C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27378C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EF9E587" w14:textId="77777777" w:rsidTr="00C628F0">
        <w:tc>
          <w:tcPr>
            <w:tcW w:w="2127" w:type="dxa"/>
            <w:shd w:val="clear" w:color="auto" w:fill="auto"/>
          </w:tcPr>
          <w:p w14:paraId="0CB5EA96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39F54672" w14:textId="77777777" w:rsidR="00517BD4" w:rsidRPr="00E10C2C" w:rsidRDefault="005308C7" w:rsidP="00517BD4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Manœuvre  des vannes de robinetterie</w:t>
            </w:r>
          </w:p>
        </w:tc>
        <w:tc>
          <w:tcPr>
            <w:tcW w:w="0" w:type="auto"/>
            <w:shd w:val="clear" w:color="auto" w:fill="auto"/>
          </w:tcPr>
          <w:p w14:paraId="119C67F9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384D65CB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C46E84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749A2D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45888005" w14:textId="77777777" w:rsidTr="00C628F0">
        <w:tc>
          <w:tcPr>
            <w:tcW w:w="2127" w:type="dxa"/>
            <w:shd w:val="clear" w:color="auto" w:fill="auto"/>
          </w:tcPr>
          <w:p w14:paraId="53E765CD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F3949C1" w14:textId="77777777" w:rsidR="00517BD4" w:rsidRPr="00E10C2C" w:rsidRDefault="00517BD4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Essais d'ouverture et de fermeture des vannes</w:t>
            </w:r>
            <w:r w:rsidR="00016036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motorisées</w:t>
            </w:r>
          </w:p>
        </w:tc>
        <w:tc>
          <w:tcPr>
            <w:tcW w:w="0" w:type="auto"/>
            <w:shd w:val="clear" w:color="auto" w:fill="auto"/>
          </w:tcPr>
          <w:p w14:paraId="03CF5A9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4D4094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1574FD9A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431CCB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20DD27ED" w14:textId="77777777" w:rsidTr="00C628F0">
        <w:tc>
          <w:tcPr>
            <w:tcW w:w="2127" w:type="dxa"/>
            <w:shd w:val="clear" w:color="auto" w:fill="auto"/>
          </w:tcPr>
          <w:p w14:paraId="20A42858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54AC7A5B" w14:textId="77777777" w:rsidR="00517BD4" w:rsidRPr="00E10C2C" w:rsidRDefault="00517BD4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Graissage des axes de commande</w:t>
            </w:r>
          </w:p>
        </w:tc>
        <w:tc>
          <w:tcPr>
            <w:tcW w:w="0" w:type="auto"/>
            <w:shd w:val="clear" w:color="auto" w:fill="auto"/>
          </w:tcPr>
          <w:p w14:paraId="77DECC5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395263A0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28C4BD2E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E9A4F3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199A1FCF" w14:textId="77777777" w:rsidTr="00C628F0">
        <w:tc>
          <w:tcPr>
            <w:tcW w:w="2127" w:type="dxa"/>
            <w:shd w:val="clear" w:color="auto" w:fill="auto"/>
          </w:tcPr>
          <w:p w14:paraId="5F51851D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556C9774" w14:textId="77777777" w:rsidR="00517BD4" w:rsidRPr="00E10C2C" w:rsidRDefault="00517BD4" w:rsidP="00517BD4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avec appoint d'eau (si utilisation de l'eau glacée ou chaude)</w:t>
            </w:r>
          </w:p>
        </w:tc>
        <w:tc>
          <w:tcPr>
            <w:tcW w:w="0" w:type="auto"/>
            <w:shd w:val="clear" w:color="auto" w:fill="auto"/>
          </w:tcPr>
          <w:p w14:paraId="41FB28E3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5B5C6DF2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3F2C2D2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328A6F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2CB711A9" w14:textId="77777777" w:rsidTr="00C628F0">
        <w:tc>
          <w:tcPr>
            <w:tcW w:w="2127" w:type="dxa"/>
            <w:shd w:val="clear" w:color="auto" w:fill="auto"/>
          </w:tcPr>
          <w:p w14:paraId="48C30604" w14:textId="77777777" w:rsidR="005308C7" w:rsidRPr="00E10C2C" w:rsidRDefault="005308C7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7CCA9BAB" w14:textId="77777777" w:rsidR="005308C7" w:rsidRPr="00E10C2C" w:rsidRDefault="005308C7" w:rsidP="009C1DC3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Mesurer température air repris et son hygrométrie</w:t>
            </w:r>
          </w:p>
        </w:tc>
        <w:tc>
          <w:tcPr>
            <w:tcW w:w="0" w:type="auto"/>
            <w:shd w:val="clear" w:color="auto" w:fill="auto"/>
          </w:tcPr>
          <w:p w14:paraId="03C2F59F" w14:textId="77777777" w:rsidR="005308C7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9558A09" w14:textId="77777777" w:rsidR="005308C7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19D5ABB" w14:textId="77777777" w:rsidR="005308C7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CAE7B25" w14:textId="77777777" w:rsidR="005308C7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D126B00" w14:textId="77777777" w:rsidTr="00C628F0">
        <w:tc>
          <w:tcPr>
            <w:tcW w:w="2127" w:type="dxa"/>
            <w:shd w:val="clear" w:color="auto" w:fill="auto"/>
          </w:tcPr>
          <w:p w14:paraId="062D445C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11A4273C" w14:textId="77777777" w:rsidR="00517BD4" w:rsidRPr="00E10C2C" w:rsidRDefault="00517BD4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Mesurer température air soufflé et son hygrométrie</w:t>
            </w:r>
          </w:p>
        </w:tc>
        <w:tc>
          <w:tcPr>
            <w:tcW w:w="0" w:type="auto"/>
            <w:shd w:val="clear" w:color="auto" w:fill="auto"/>
          </w:tcPr>
          <w:p w14:paraId="6181E9E8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4FF76390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0B375E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FC03DD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8F2F2C9" w14:textId="77777777" w:rsidTr="00C628F0">
        <w:tc>
          <w:tcPr>
            <w:tcW w:w="2127" w:type="dxa"/>
            <w:shd w:val="clear" w:color="auto" w:fill="auto"/>
          </w:tcPr>
          <w:p w14:paraId="769FDAC7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D990731" w14:textId="77777777" w:rsidR="00517BD4" w:rsidRPr="00E10C2C" w:rsidRDefault="00517BD4" w:rsidP="005308C7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Mesure de l'isolement des batteries électriques</w:t>
            </w:r>
            <w:r w:rsidR="006402BF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si existantes</w:t>
            </w: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et moteurs</w:t>
            </w:r>
            <w:r w:rsidR="006402BF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ventilateurs</w:t>
            </w:r>
          </w:p>
        </w:tc>
        <w:tc>
          <w:tcPr>
            <w:tcW w:w="0" w:type="auto"/>
            <w:shd w:val="clear" w:color="auto" w:fill="auto"/>
          </w:tcPr>
          <w:p w14:paraId="22B5C93B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2F59B99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135F1B2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2A116C2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42E40990" w14:textId="77777777" w:rsidTr="00C628F0">
        <w:tc>
          <w:tcPr>
            <w:tcW w:w="2127" w:type="dxa"/>
            <w:shd w:val="clear" w:color="auto" w:fill="auto"/>
          </w:tcPr>
          <w:p w14:paraId="5B58C87C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7810111D" w14:textId="77777777" w:rsidR="00517BD4" w:rsidRPr="00E10C2C" w:rsidRDefault="00517BD4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Mesure des intensités absorbées</w:t>
            </w:r>
          </w:p>
        </w:tc>
        <w:tc>
          <w:tcPr>
            <w:tcW w:w="0" w:type="auto"/>
            <w:shd w:val="clear" w:color="auto" w:fill="auto"/>
          </w:tcPr>
          <w:p w14:paraId="1B6D7E1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28B4299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4386C64B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471F581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135D150" w14:textId="77777777" w:rsidTr="00C628F0">
        <w:tc>
          <w:tcPr>
            <w:tcW w:w="2127" w:type="dxa"/>
            <w:shd w:val="clear" w:color="auto" w:fill="auto"/>
          </w:tcPr>
          <w:p w14:paraId="414FBFE4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2B815ADB" w14:textId="77777777" w:rsidR="00517BD4" w:rsidRPr="00E10C2C" w:rsidRDefault="000A1D71" w:rsidP="000A1D71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Nettoyage </w:t>
            </w:r>
            <w:r w:rsidR="00517BD4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</w:t>
            </w:r>
            <w:r w:rsidR="006402BF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des batteries</w:t>
            </w:r>
            <w:r w:rsidR="00517BD4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et ailettes</w:t>
            </w: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- désinfection des bacs</w:t>
            </w:r>
          </w:p>
        </w:tc>
        <w:tc>
          <w:tcPr>
            <w:tcW w:w="0" w:type="auto"/>
            <w:shd w:val="clear" w:color="auto" w:fill="auto"/>
          </w:tcPr>
          <w:p w14:paraId="1C8752E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E8475D6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0AA9474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B1FE23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9179E22" w14:textId="77777777" w:rsidTr="00C628F0">
        <w:tc>
          <w:tcPr>
            <w:tcW w:w="2127" w:type="dxa"/>
            <w:shd w:val="clear" w:color="auto" w:fill="auto"/>
          </w:tcPr>
          <w:p w14:paraId="78ABBD88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F92F194" w14:textId="77777777" w:rsidR="00517BD4" w:rsidRPr="00E10C2C" w:rsidRDefault="00517BD4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Dépoussiérage de la volute des ventilateurs</w:t>
            </w:r>
          </w:p>
        </w:tc>
        <w:tc>
          <w:tcPr>
            <w:tcW w:w="0" w:type="auto"/>
            <w:shd w:val="clear" w:color="auto" w:fill="auto"/>
          </w:tcPr>
          <w:p w14:paraId="734ABF9C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5A5C5D3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13A2F6C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DE158C6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5462854C" w14:textId="77777777" w:rsidTr="00C628F0">
        <w:tc>
          <w:tcPr>
            <w:tcW w:w="2127" w:type="dxa"/>
            <w:shd w:val="clear" w:color="auto" w:fill="auto"/>
          </w:tcPr>
          <w:p w14:paraId="1A1A8872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06F14E44" w14:textId="77777777" w:rsidR="00517BD4" w:rsidRPr="00E10C2C" w:rsidRDefault="00517BD4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Graissage des paliers des ventilateurs</w:t>
            </w:r>
          </w:p>
        </w:tc>
        <w:tc>
          <w:tcPr>
            <w:tcW w:w="0" w:type="auto"/>
            <w:shd w:val="clear" w:color="auto" w:fill="auto"/>
          </w:tcPr>
          <w:p w14:paraId="725439C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43A690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FDC1F9C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6AB59D5A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0C2025EF" w14:textId="77777777" w:rsidTr="00C628F0">
        <w:tc>
          <w:tcPr>
            <w:tcW w:w="2127" w:type="dxa"/>
            <w:shd w:val="clear" w:color="auto" w:fill="auto"/>
          </w:tcPr>
          <w:p w14:paraId="62A09B42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46712D56" w14:textId="77777777" w:rsidR="00517BD4" w:rsidRPr="00E10C2C" w:rsidRDefault="00016036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Vérification des </w:t>
            </w:r>
            <w:r w:rsidR="00517BD4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suspensions moteurs des ventilateurs</w:t>
            </w:r>
          </w:p>
        </w:tc>
        <w:tc>
          <w:tcPr>
            <w:tcW w:w="0" w:type="auto"/>
            <w:shd w:val="clear" w:color="auto" w:fill="auto"/>
          </w:tcPr>
          <w:p w14:paraId="7EE5077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35C6E8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7C08BBC1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7617DA5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6BD7925" w14:textId="77777777" w:rsidTr="00C628F0">
        <w:tc>
          <w:tcPr>
            <w:tcW w:w="2127" w:type="dxa"/>
            <w:shd w:val="clear" w:color="auto" w:fill="auto"/>
          </w:tcPr>
          <w:p w14:paraId="485BEBB5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096E6D34" w14:textId="77777777" w:rsidR="00517BD4" w:rsidRPr="00E10C2C" w:rsidRDefault="00517BD4" w:rsidP="006402BF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des roulements moteurs des ventilateurs</w:t>
            </w:r>
            <w:r w:rsidR="006402BF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( bruit vibration échauffement)</w:t>
            </w:r>
          </w:p>
        </w:tc>
        <w:tc>
          <w:tcPr>
            <w:tcW w:w="0" w:type="auto"/>
            <w:shd w:val="clear" w:color="auto" w:fill="auto"/>
          </w:tcPr>
          <w:p w14:paraId="6C600D5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BEC142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ACDDE54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76D7254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23D375E" w14:textId="77777777" w:rsidTr="00C628F0">
        <w:tc>
          <w:tcPr>
            <w:tcW w:w="2127" w:type="dxa"/>
            <w:shd w:val="clear" w:color="auto" w:fill="auto"/>
          </w:tcPr>
          <w:p w14:paraId="1DDD5962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4FBACF61" w14:textId="77777777" w:rsidR="00517BD4" w:rsidRPr="00E10C2C" w:rsidRDefault="005308C7" w:rsidP="009C1DC3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de la tension des courroies</w:t>
            </w:r>
          </w:p>
        </w:tc>
        <w:tc>
          <w:tcPr>
            <w:tcW w:w="0" w:type="auto"/>
            <w:shd w:val="clear" w:color="auto" w:fill="auto"/>
          </w:tcPr>
          <w:p w14:paraId="4CB2A0B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BCC7C92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ED3E30C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51BA46DC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D02667" w:rsidRPr="00E10C2C" w14:paraId="761473D3" w14:textId="77777777" w:rsidTr="00C628F0">
        <w:tc>
          <w:tcPr>
            <w:tcW w:w="2127" w:type="dxa"/>
            <w:shd w:val="clear" w:color="auto" w:fill="auto"/>
          </w:tcPr>
          <w:p w14:paraId="3181FBFF" w14:textId="77777777" w:rsidR="00D02667" w:rsidRPr="00E10C2C" w:rsidRDefault="00D02667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2AD4060" w14:textId="77777777" w:rsidR="00D02667" w:rsidRPr="00E10C2C" w:rsidRDefault="00D02667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Remplacement courroies systématique et selon besoins en fonction du site</w:t>
            </w:r>
          </w:p>
        </w:tc>
        <w:tc>
          <w:tcPr>
            <w:tcW w:w="0" w:type="auto"/>
            <w:shd w:val="clear" w:color="auto" w:fill="auto"/>
          </w:tcPr>
          <w:p w14:paraId="2B8B7B71" w14:textId="77777777" w:rsidR="00D02667" w:rsidRPr="00E10C2C" w:rsidRDefault="00D0266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10B6C5A" w14:textId="77777777" w:rsidR="00D02667" w:rsidRPr="00E10C2C" w:rsidRDefault="00D0266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E488B6A" w14:textId="77777777" w:rsidR="00D02667" w:rsidRPr="00E10C2C" w:rsidRDefault="00D0266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0194FBA" w14:textId="77777777" w:rsidR="00D02667" w:rsidRPr="00E10C2C" w:rsidRDefault="00D0266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2C079B50" w14:textId="77777777" w:rsidTr="00C628F0">
        <w:tc>
          <w:tcPr>
            <w:tcW w:w="2127" w:type="dxa"/>
            <w:shd w:val="clear" w:color="auto" w:fill="auto"/>
          </w:tcPr>
          <w:p w14:paraId="09AC5D04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34792391" w14:textId="77777777" w:rsidR="00517BD4" w:rsidRPr="00E10C2C" w:rsidRDefault="00517BD4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de l'alignement des poulies</w:t>
            </w:r>
          </w:p>
        </w:tc>
        <w:tc>
          <w:tcPr>
            <w:tcW w:w="0" w:type="auto"/>
            <w:shd w:val="clear" w:color="auto" w:fill="auto"/>
          </w:tcPr>
          <w:p w14:paraId="2656459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6B8C2D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9179E28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6A1B152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018AC192" w14:textId="77777777" w:rsidTr="00C628F0">
        <w:tc>
          <w:tcPr>
            <w:tcW w:w="2127" w:type="dxa"/>
            <w:shd w:val="clear" w:color="auto" w:fill="auto"/>
          </w:tcPr>
          <w:p w14:paraId="3ADE2899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77C85BEE" w14:textId="77777777" w:rsidR="00517BD4" w:rsidRPr="00E10C2C" w:rsidRDefault="00517BD4" w:rsidP="005308C7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et essais des sécurités thermiques, électriques, mécaniques et de la tête de détection incendie</w:t>
            </w:r>
          </w:p>
        </w:tc>
        <w:tc>
          <w:tcPr>
            <w:tcW w:w="0" w:type="auto"/>
            <w:shd w:val="clear" w:color="auto" w:fill="auto"/>
          </w:tcPr>
          <w:p w14:paraId="5C7BBE4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240B87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7F25A71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7848263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3FBAE90E" w14:textId="77777777" w:rsidTr="00C628F0">
        <w:tc>
          <w:tcPr>
            <w:tcW w:w="2127" w:type="dxa"/>
            <w:shd w:val="clear" w:color="auto" w:fill="auto"/>
          </w:tcPr>
          <w:p w14:paraId="4330BAF5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3F811655" w14:textId="77777777" w:rsidR="00517BD4" w:rsidRPr="00E10C2C" w:rsidRDefault="00016036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</w:t>
            </w:r>
            <w:r w:rsidR="00517BD4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ontrôle des sécurités antigel</w:t>
            </w:r>
          </w:p>
        </w:tc>
        <w:tc>
          <w:tcPr>
            <w:tcW w:w="0" w:type="auto"/>
            <w:shd w:val="clear" w:color="auto" w:fill="auto"/>
          </w:tcPr>
          <w:p w14:paraId="56428B3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1E318F0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040A13B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A761972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3DCFD36D" w14:textId="77777777" w:rsidTr="00C628F0">
        <w:tc>
          <w:tcPr>
            <w:tcW w:w="2127" w:type="dxa"/>
            <w:shd w:val="clear" w:color="auto" w:fill="auto"/>
          </w:tcPr>
          <w:p w14:paraId="008B923C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0575BA9A" w14:textId="77777777" w:rsidR="00517BD4" w:rsidRPr="00E10C2C" w:rsidRDefault="00517BD4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et remplacement si besoin des voyants et ampoules</w:t>
            </w:r>
          </w:p>
        </w:tc>
        <w:tc>
          <w:tcPr>
            <w:tcW w:w="0" w:type="auto"/>
            <w:shd w:val="clear" w:color="auto" w:fill="auto"/>
          </w:tcPr>
          <w:p w14:paraId="10845F45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1479751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7284D04D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6C381022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59256E4" w14:textId="77777777" w:rsidTr="00C628F0">
        <w:tc>
          <w:tcPr>
            <w:tcW w:w="2127" w:type="dxa"/>
            <w:shd w:val="clear" w:color="auto" w:fill="auto"/>
          </w:tcPr>
          <w:p w14:paraId="68EEC5CD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2B273512" w14:textId="77777777" w:rsidR="00517BD4" w:rsidRPr="00E10C2C" w:rsidRDefault="00517BD4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Vérification des connexions électriques</w:t>
            </w:r>
          </w:p>
        </w:tc>
        <w:tc>
          <w:tcPr>
            <w:tcW w:w="0" w:type="auto"/>
            <w:shd w:val="clear" w:color="auto" w:fill="auto"/>
          </w:tcPr>
          <w:p w14:paraId="1A2BC716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C815EC7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2A1DAC3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F64B576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45F6051B" w14:textId="77777777" w:rsidTr="00C628F0">
        <w:tc>
          <w:tcPr>
            <w:tcW w:w="2127" w:type="dxa"/>
            <w:shd w:val="clear" w:color="auto" w:fill="auto"/>
          </w:tcPr>
          <w:p w14:paraId="3A1C5FAA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D8ED9BE" w14:textId="77777777" w:rsidR="00517BD4" w:rsidRPr="00E10C2C" w:rsidRDefault="00517BD4" w:rsidP="005308C7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Nettoyage de tous les conduits du réseau</w:t>
            </w:r>
            <w:r w:rsidR="00A328FA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et bac à condensats sous les batteries </w:t>
            </w:r>
            <w:r w:rsidR="00120AC3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(désinfection</w:t>
            </w:r>
            <w:r w:rsidR="00A328FA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du bac)</w:t>
            </w:r>
          </w:p>
        </w:tc>
        <w:tc>
          <w:tcPr>
            <w:tcW w:w="0" w:type="auto"/>
            <w:shd w:val="clear" w:color="auto" w:fill="auto"/>
          </w:tcPr>
          <w:p w14:paraId="1C4437D3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01E5F6A" w14:textId="77777777" w:rsidR="00517BD4" w:rsidRPr="00E10C2C" w:rsidRDefault="00A328F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283F1D1B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84C661C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791C71B" w14:textId="77777777" w:rsidTr="00C628F0">
        <w:tc>
          <w:tcPr>
            <w:tcW w:w="2127" w:type="dxa"/>
            <w:shd w:val="clear" w:color="auto" w:fill="auto"/>
          </w:tcPr>
          <w:p w14:paraId="0A2EBAD9" w14:textId="77777777" w:rsidR="00517BD4" w:rsidRPr="00E10C2C" w:rsidRDefault="0087063C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  <w:t xml:space="preserve">Filtres CTA </w:t>
            </w:r>
          </w:p>
        </w:tc>
        <w:tc>
          <w:tcPr>
            <w:tcW w:w="5777" w:type="dxa"/>
            <w:shd w:val="clear" w:color="auto" w:fill="auto"/>
          </w:tcPr>
          <w:p w14:paraId="3DC2C8BC" w14:textId="77777777" w:rsidR="00517BD4" w:rsidRPr="00E10C2C" w:rsidRDefault="0087063C" w:rsidP="005E2F12">
            <w:pPr>
              <w:rPr>
                <w:rStyle w:val="postbody"/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  <w:t xml:space="preserve">Remplacement des filtres CTA , une fois par an en général ( 2 fois sur médecine </w:t>
            </w:r>
            <w:r w:rsidR="005E2F12">
              <w:rPr>
                <w:rStyle w:val="postbody"/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  <w:t>ET SELON LENCRASSEMENT</w:t>
            </w:r>
          </w:p>
        </w:tc>
        <w:tc>
          <w:tcPr>
            <w:tcW w:w="0" w:type="auto"/>
            <w:shd w:val="clear" w:color="auto" w:fill="auto"/>
          </w:tcPr>
          <w:p w14:paraId="749BAD16" w14:textId="77777777" w:rsidR="00517BD4" w:rsidRPr="00E10C2C" w:rsidRDefault="00120AC3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134C0833" w14:textId="77777777" w:rsidR="00517BD4" w:rsidRPr="00E10C2C" w:rsidRDefault="0087063C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66E352E2" w14:textId="77777777" w:rsidR="00517BD4" w:rsidRPr="00E10C2C" w:rsidRDefault="0087063C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39EF9772" w14:textId="77777777" w:rsidR="00517BD4" w:rsidRPr="00E10C2C" w:rsidRDefault="0087063C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25DE4C57" w14:textId="77777777" w:rsidTr="00C628F0">
        <w:tc>
          <w:tcPr>
            <w:tcW w:w="2127" w:type="dxa"/>
            <w:shd w:val="clear" w:color="auto" w:fill="auto"/>
          </w:tcPr>
          <w:p w14:paraId="6E9036B7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2D8FF781" w14:textId="77777777" w:rsidR="00517BD4" w:rsidRPr="00E10C2C" w:rsidRDefault="006402BF" w:rsidP="009C1DC3">
            <w:pPr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Changement des courroie</w:t>
            </w:r>
            <w:r w:rsidR="000A1D71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s</w:t>
            </w:r>
            <w:r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</w:t>
            </w:r>
            <w:r w:rsidR="0087063C" w:rsidRPr="00E10C2C">
              <w:rPr>
                <w:rStyle w:val="postbody"/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systématique</w:t>
            </w:r>
          </w:p>
        </w:tc>
        <w:tc>
          <w:tcPr>
            <w:tcW w:w="0" w:type="auto"/>
            <w:shd w:val="clear" w:color="auto" w:fill="auto"/>
          </w:tcPr>
          <w:p w14:paraId="0716CE6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0FA1F24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6895F00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F0E624F" w14:textId="77777777" w:rsidR="00517BD4" w:rsidRPr="00E10C2C" w:rsidRDefault="005308C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64EB80C5" w14:textId="77777777" w:rsidTr="00C628F0">
        <w:tc>
          <w:tcPr>
            <w:tcW w:w="2127" w:type="dxa"/>
            <w:shd w:val="clear" w:color="auto" w:fill="auto"/>
          </w:tcPr>
          <w:p w14:paraId="5C235EB3" w14:textId="77777777" w:rsidR="00517BD4" w:rsidRPr="00E10C2C" w:rsidRDefault="00517BD4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53F4E29A" w14:textId="77777777" w:rsidR="00517BD4" w:rsidRPr="00E10C2C" w:rsidRDefault="00CF42A6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Nettoyage des carters et des locaux </w:t>
            </w:r>
          </w:p>
        </w:tc>
        <w:tc>
          <w:tcPr>
            <w:tcW w:w="0" w:type="auto"/>
            <w:shd w:val="clear" w:color="auto" w:fill="auto"/>
          </w:tcPr>
          <w:p w14:paraId="74A60529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020E038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28469498" w14:textId="77777777" w:rsidR="00517BD4" w:rsidRPr="00E10C2C" w:rsidRDefault="00CF42A6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36BF534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EE43CC6" w14:textId="77777777" w:rsidTr="00C628F0">
        <w:tc>
          <w:tcPr>
            <w:tcW w:w="2127" w:type="dxa"/>
            <w:shd w:val="clear" w:color="auto" w:fill="auto"/>
          </w:tcPr>
          <w:p w14:paraId="39B7F091" w14:textId="77777777" w:rsidR="008D5AFE" w:rsidRPr="00E10C2C" w:rsidRDefault="008D5AFE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094ACD6" w14:textId="77777777" w:rsidR="008D5AFE" w:rsidRPr="00E10C2C" w:rsidRDefault="008D5AFE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2B7767E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3499711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935321C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8D001DC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4F9C3B1D" w14:textId="77777777" w:rsidTr="00C628F0">
        <w:tc>
          <w:tcPr>
            <w:tcW w:w="2127" w:type="dxa"/>
            <w:shd w:val="clear" w:color="auto" w:fill="auto"/>
          </w:tcPr>
          <w:p w14:paraId="54FC4854" w14:textId="77777777" w:rsidR="008D5AFE" w:rsidRPr="00E10C2C" w:rsidRDefault="008D5AFE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6D6F9488" w14:textId="77777777" w:rsidR="008D5AFE" w:rsidRPr="00E10C2C" w:rsidRDefault="008D5AFE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CA21353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0CC42FA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73232FB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BDAAFEF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2FB3BAF8" w14:textId="77777777" w:rsidTr="00C628F0">
        <w:tc>
          <w:tcPr>
            <w:tcW w:w="2127" w:type="dxa"/>
            <w:shd w:val="clear" w:color="auto" w:fill="auto"/>
          </w:tcPr>
          <w:p w14:paraId="3794B8D4" w14:textId="77777777" w:rsidR="008D5AFE" w:rsidRPr="00E10C2C" w:rsidRDefault="008D5AFE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</w:tcPr>
          <w:p w14:paraId="5F836911" w14:textId="77777777" w:rsidR="008D5AFE" w:rsidRPr="00E10C2C" w:rsidRDefault="008D5AFE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F629907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49571F2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4410092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CBFA899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6FB1D42" w14:textId="77777777" w:rsidTr="00C628F0">
        <w:tc>
          <w:tcPr>
            <w:tcW w:w="2127" w:type="dxa"/>
            <w:shd w:val="clear" w:color="auto" w:fill="auto"/>
          </w:tcPr>
          <w:p w14:paraId="1D187737" w14:textId="77777777" w:rsidR="008D5AFE" w:rsidRPr="00E10C2C" w:rsidRDefault="0086435C" w:rsidP="0086435C">
            <w:pPr>
              <w:tabs>
                <w:tab w:val="left" w:pos="1717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ab/>
            </w:r>
          </w:p>
        </w:tc>
        <w:tc>
          <w:tcPr>
            <w:tcW w:w="5777" w:type="dxa"/>
            <w:shd w:val="clear" w:color="auto" w:fill="auto"/>
          </w:tcPr>
          <w:p w14:paraId="4EA23885" w14:textId="77777777" w:rsidR="008D5AFE" w:rsidRPr="00E10C2C" w:rsidRDefault="008D5AFE" w:rsidP="007E4522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05F215B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C8F6E23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580F288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EE51F9F" w14:textId="77777777" w:rsidR="008D5AFE" w:rsidRPr="00E10C2C" w:rsidRDefault="008D5AFE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F58C65C" w14:textId="77777777" w:rsidTr="00C628F0">
        <w:tc>
          <w:tcPr>
            <w:tcW w:w="2127" w:type="dxa"/>
            <w:shd w:val="clear" w:color="auto" w:fill="auto"/>
          </w:tcPr>
          <w:p w14:paraId="5A9E489D" w14:textId="77777777" w:rsidR="00517BD4" w:rsidRPr="00E10C2C" w:rsidRDefault="00016036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Groupe froid</w:t>
            </w:r>
          </w:p>
        </w:tc>
        <w:tc>
          <w:tcPr>
            <w:tcW w:w="5777" w:type="dxa"/>
            <w:shd w:val="clear" w:color="auto" w:fill="auto"/>
          </w:tcPr>
          <w:p w14:paraId="05548E7F" w14:textId="77777777" w:rsidR="00517BD4" w:rsidRPr="00E10C2C" w:rsidRDefault="00011947" w:rsidP="00011947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Travaux à effectuer durant la période de fonctionnement</w:t>
            </w:r>
          </w:p>
        </w:tc>
        <w:tc>
          <w:tcPr>
            <w:tcW w:w="0" w:type="auto"/>
            <w:shd w:val="clear" w:color="auto" w:fill="auto"/>
          </w:tcPr>
          <w:p w14:paraId="17EB615A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C026A8D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3BE672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A89463F" w14:textId="77777777" w:rsidR="00517BD4" w:rsidRPr="00E10C2C" w:rsidRDefault="00517BD4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4D8ADBA" w14:textId="77777777" w:rsidTr="00C628F0">
        <w:tc>
          <w:tcPr>
            <w:tcW w:w="2127" w:type="dxa"/>
            <w:shd w:val="clear" w:color="auto" w:fill="auto"/>
          </w:tcPr>
          <w:p w14:paraId="0BBEB1C9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2DB710F6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Contrôler l'étanchéité et établir une fiche d'intervention sur fluide frigorigène</w:t>
            </w:r>
          </w:p>
        </w:tc>
        <w:tc>
          <w:tcPr>
            <w:tcW w:w="0" w:type="auto"/>
            <w:shd w:val="clear" w:color="auto" w:fill="auto"/>
          </w:tcPr>
          <w:p w14:paraId="631275E5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641CBCD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53449BF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1FDE8CC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26101FA1" w14:textId="77777777" w:rsidTr="00C628F0">
        <w:tc>
          <w:tcPr>
            <w:tcW w:w="2127" w:type="dxa"/>
            <w:shd w:val="clear" w:color="auto" w:fill="auto"/>
          </w:tcPr>
          <w:p w14:paraId="378DADAF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514CE8D1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Vérifier les pressions hautes et basses (HP et  BP)</w:t>
            </w:r>
            <w:r w:rsidR="009C2D6A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sur tout le groupe</w:t>
            </w:r>
            <w:r w:rsidR="00B47ED9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nettoyer condenseurs, échangeur air </w:t>
            </w:r>
            <w:proofErr w:type="spellStart"/>
            <w:r w:rsidR="00B47ED9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aillette</w:t>
            </w:r>
            <w:proofErr w:type="spellEnd"/>
            <w:r w:rsidR="00B47ED9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, </w:t>
            </w:r>
          </w:p>
        </w:tc>
        <w:tc>
          <w:tcPr>
            <w:tcW w:w="0" w:type="auto"/>
            <w:shd w:val="clear" w:color="auto" w:fill="auto"/>
          </w:tcPr>
          <w:p w14:paraId="0E8C7664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3DA69359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A6F9FF0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7579586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4428C90" w14:textId="77777777" w:rsidTr="00C628F0">
        <w:tc>
          <w:tcPr>
            <w:tcW w:w="2127" w:type="dxa"/>
            <w:shd w:val="clear" w:color="auto" w:fill="auto"/>
          </w:tcPr>
          <w:p w14:paraId="539A372F" w14:textId="77777777" w:rsidR="00DC320A" w:rsidRPr="00E10C2C" w:rsidRDefault="00120AC3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B47ED9">
              <w:rPr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  <w:t>Problème accès en rappel</w:t>
            </w:r>
            <w:r w:rsidR="00C628F0" w:rsidRPr="00B47ED9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.</w:t>
            </w:r>
            <w:r w:rsidR="00C628F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5777" w:type="dxa"/>
            <w:shd w:val="clear" w:color="auto" w:fill="auto"/>
            <w:vAlign w:val="center"/>
          </w:tcPr>
          <w:p w14:paraId="5E43DBCA" w14:textId="77777777" w:rsidR="00DC320A" w:rsidRPr="00E10C2C" w:rsidRDefault="00DC320A" w:rsidP="005E2F12">
            <w:pPr>
              <w:rPr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  <w:t>Vérifier et nettoyer les condenseurs à air</w:t>
            </w:r>
            <w:r w:rsidR="008A4F57" w:rsidRPr="00E10C2C">
              <w:rPr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  <w:t xml:space="preserve"> : </w:t>
            </w:r>
            <w:r w:rsidR="008A4F57" w:rsidRPr="00E10C2C">
              <w:rPr>
                <w:rFonts w:ascii="Verdana" w:hAnsi="Verdana" w:cs="Arial"/>
                <w:b w:val="0"/>
                <w:bCs/>
                <w:shadow w:val="0"/>
                <w:color w:val="FF0000"/>
                <w:sz w:val="18"/>
                <w:szCs w:val="18"/>
              </w:rPr>
              <w:t xml:space="preserve">Nettoyage des batteries peigner les </w:t>
            </w:r>
            <w:r w:rsidR="008D5AFE" w:rsidRPr="00E10C2C">
              <w:rPr>
                <w:rFonts w:ascii="Verdana" w:hAnsi="Verdana" w:cs="Arial"/>
                <w:b w:val="0"/>
                <w:bCs/>
                <w:shadow w:val="0"/>
                <w:color w:val="FF0000"/>
                <w:sz w:val="18"/>
                <w:szCs w:val="18"/>
              </w:rPr>
              <w:t>ailettes</w:t>
            </w:r>
            <w:r w:rsidR="00CC24BD" w:rsidRPr="00E10C2C">
              <w:rPr>
                <w:rFonts w:ascii="Verdana" w:hAnsi="Verdana" w:cs="Arial"/>
                <w:b w:val="0"/>
                <w:bCs/>
                <w:shadow w:val="0"/>
                <w:color w:val="FF0000"/>
                <w:sz w:val="18"/>
                <w:szCs w:val="18"/>
              </w:rPr>
              <w:t xml:space="preserve">, </w:t>
            </w:r>
            <w:r w:rsidR="008D5AFE" w:rsidRPr="00E10C2C">
              <w:rPr>
                <w:rFonts w:ascii="Verdana" w:hAnsi="Verdana" w:cs="Arial"/>
                <w:b w:val="0"/>
                <w:bCs/>
                <w:shadow w:val="0"/>
                <w:color w:val="FF0000"/>
                <w:sz w:val="18"/>
                <w:szCs w:val="18"/>
              </w:rPr>
              <w:t>aspiration</w:t>
            </w:r>
            <w:r w:rsidR="00EC6B0F" w:rsidRPr="00E10C2C">
              <w:rPr>
                <w:rFonts w:ascii="Verdana" w:hAnsi="Verdana" w:cs="Arial"/>
                <w:b w:val="0"/>
                <w:bCs/>
                <w:shadow w:val="0"/>
                <w:color w:val="FF0000"/>
                <w:sz w:val="18"/>
                <w:szCs w:val="18"/>
              </w:rPr>
              <w:t>, dégraissants  possible</w:t>
            </w:r>
            <w:r w:rsidR="008D5AFE" w:rsidRPr="00E10C2C">
              <w:rPr>
                <w:rFonts w:ascii="Verdana" w:hAnsi="Verdana" w:cs="Arial"/>
                <w:b w:val="0"/>
                <w:bCs/>
                <w:shadow w:val="0"/>
                <w:color w:val="FF0000"/>
                <w:sz w:val="18"/>
                <w:szCs w:val="18"/>
              </w:rPr>
              <w:t>,</w:t>
            </w:r>
            <w:r w:rsidR="00CC24BD" w:rsidRPr="00E10C2C">
              <w:rPr>
                <w:rFonts w:ascii="Verdana" w:hAnsi="Verdana" w:cs="Arial"/>
                <w:b w:val="0"/>
                <w:bCs/>
                <w:shadow w:val="0"/>
                <w:color w:val="FF0000"/>
                <w:sz w:val="18"/>
                <w:szCs w:val="18"/>
              </w:rPr>
              <w:t xml:space="preserve"> de soufflage </w:t>
            </w:r>
            <w:r w:rsidR="005E2F12">
              <w:rPr>
                <w:rFonts w:ascii="Verdana" w:hAnsi="Verdana" w:cs="Arial"/>
                <w:b w:val="0"/>
                <w:bCs/>
                <w:shadow w:val="0"/>
                <w:color w:val="FF0000"/>
                <w:sz w:val="18"/>
                <w:szCs w:val="18"/>
              </w:rPr>
              <w:t>air comprimé possible en rappel</w:t>
            </w:r>
          </w:p>
        </w:tc>
        <w:tc>
          <w:tcPr>
            <w:tcW w:w="0" w:type="auto"/>
            <w:shd w:val="clear" w:color="auto" w:fill="auto"/>
          </w:tcPr>
          <w:p w14:paraId="6C53CCCA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5E45D9D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04E8302C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A8CBD2F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FF0000"/>
                <w:sz w:val="18"/>
                <w:szCs w:val="18"/>
              </w:rPr>
            </w:pPr>
          </w:p>
        </w:tc>
      </w:tr>
      <w:tr w:rsidR="0063001F" w:rsidRPr="00E10C2C" w14:paraId="336028BF" w14:textId="77777777" w:rsidTr="00C628F0">
        <w:tc>
          <w:tcPr>
            <w:tcW w:w="2127" w:type="dxa"/>
            <w:shd w:val="clear" w:color="auto" w:fill="auto"/>
          </w:tcPr>
          <w:p w14:paraId="68175E01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637E4991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Contrôler les résistances du carter</w:t>
            </w:r>
            <w:r w:rsidR="005F062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si existantes</w:t>
            </w:r>
          </w:p>
        </w:tc>
        <w:tc>
          <w:tcPr>
            <w:tcW w:w="0" w:type="auto"/>
            <w:shd w:val="clear" w:color="auto" w:fill="auto"/>
          </w:tcPr>
          <w:p w14:paraId="7ED92D84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CB42C18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570C7A65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4C06144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4D3F516A" w14:textId="77777777" w:rsidTr="00C628F0">
        <w:tc>
          <w:tcPr>
            <w:tcW w:w="2127" w:type="dxa"/>
            <w:shd w:val="clear" w:color="auto" w:fill="auto"/>
          </w:tcPr>
          <w:p w14:paraId="0B080653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4DE756F3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Prélever huile compresseur pour analyse</w:t>
            </w:r>
            <w:r w:rsidR="00CC24BD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</w:t>
            </w:r>
            <w:r w:rsidR="008D5AFE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(acidité</w:t>
            </w:r>
            <w:r w:rsidR="00CC24BD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)</w:t>
            </w:r>
            <w:r w:rsidR="009C2D6A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et refaire le niveau</w:t>
            </w:r>
          </w:p>
        </w:tc>
        <w:tc>
          <w:tcPr>
            <w:tcW w:w="0" w:type="auto"/>
            <w:shd w:val="clear" w:color="auto" w:fill="auto"/>
          </w:tcPr>
          <w:p w14:paraId="3EFF75FA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95DDF85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154DA24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F417557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4195064A" w14:textId="77777777" w:rsidTr="00C628F0">
        <w:tc>
          <w:tcPr>
            <w:tcW w:w="2127" w:type="dxa"/>
            <w:shd w:val="clear" w:color="auto" w:fill="auto"/>
          </w:tcPr>
          <w:p w14:paraId="11231BF0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0AF38428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Contrôler le bon fonctionnement et les paramètres de réglage en fonction de la température extérieure</w:t>
            </w:r>
          </w:p>
        </w:tc>
        <w:tc>
          <w:tcPr>
            <w:tcW w:w="0" w:type="auto"/>
            <w:shd w:val="clear" w:color="auto" w:fill="auto"/>
          </w:tcPr>
          <w:p w14:paraId="3B21AE53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16297E0C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0D5484F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143D026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5F5293F3" w14:textId="77777777" w:rsidTr="00C628F0">
        <w:tc>
          <w:tcPr>
            <w:tcW w:w="2127" w:type="dxa"/>
            <w:shd w:val="clear" w:color="auto" w:fill="auto"/>
          </w:tcPr>
          <w:p w14:paraId="0D1F1F79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7E072F95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Contrôler les sécurités et les asservissements</w:t>
            </w:r>
          </w:p>
        </w:tc>
        <w:tc>
          <w:tcPr>
            <w:tcW w:w="0" w:type="auto"/>
            <w:shd w:val="clear" w:color="auto" w:fill="auto"/>
          </w:tcPr>
          <w:p w14:paraId="74B96408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073F7F52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2A041C5F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AC12919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11A5AD51" w14:textId="77777777" w:rsidTr="00C628F0">
        <w:tc>
          <w:tcPr>
            <w:tcW w:w="2127" w:type="dxa"/>
            <w:shd w:val="clear" w:color="auto" w:fill="auto"/>
          </w:tcPr>
          <w:p w14:paraId="7E02B275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488522E5" w14:textId="77777777" w:rsidR="00DC320A" w:rsidRPr="00E10C2C" w:rsidRDefault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intensité absorbé par le compresseur</w:t>
            </w:r>
          </w:p>
        </w:tc>
        <w:tc>
          <w:tcPr>
            <w:tcW w:w="0" w:type="auto"/>
            <w:shd w:val="clear" w:color="auto" w:fill="auto"/>
          </w:tcPr>
          <w:p w14:paraId="369896B7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6DAB70F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FAD865A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F08049D" w14:textId="77777777" w:rsidR="00DC320A" w:rsidRPr="00E10C2C" w:rsidRDefault="006402B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78E71C61" w14:textId="77777777" w:rsidTr="00C628F0">
        <w:tc>
          <w:tcPr>
            <w:tcW w:w="2127" w:type="dxa"/>
            <w:shd w:val="clear" w:color="auto" w:fill="auto"/>
          </w:tcPr>
          <w:p w14:paraId="1BF6AB55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6117AA7A" w14:textId="77777777" w:rsidR="00DC320A" w:rsidRPr="00E10C2C" w:rsidRDefault="008A4F57" w:rsidP="00CC24BD">
            <w:pPr>
              <w:rPr>
                <w:rFonts w:ascii="Verdana" w:hAnsi="Verdana" w:cs="Arial"/>
                <w:b w:val="0"/>
                <w:bCs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bCs/>
                <w:shadow w:val="0"/>
                <w:color w:val="auto"/>
                <w:sz w:val="18"/>
                <w:szCs w:val="18"/>
              </w:rPr>
              <w:t>C</w:t>
            </w:r>
            <w:r w:rsidR="005F0620" w:rsidRPr="00E10C2C">
              <w:rPr>
                <w:rFonts w:ascii="Verdana" w:hAnsi="Verdana" w:cs="Arial"/>
                <w:b w:val="0"/>
                <w:bCs/>
                <w:shadow w:val="0"/>
                <w:color w:val="auto"/>
                <w:sz w:val="18"/>
                <w:szCs w:val="18"/>
              </w:rPr>
              <w:t>ontrô</w:t>
            </w:r>
            <w:r w:rsidRPr="00E10C2C">
              <w:rPr>
                <w:rFonts w:ascii="Verdana" w:hAnsi="Verdana" w:cs="Arial"/>
                <w:b w:val="0"/>
                <w:bCs/>
                <w:shadow w:val="0"/>
                <w:color w:val="auto"/>
                <w:sz w:val="18"/>
                <w:szCs w:val="18"/>
              </w:rPr>
              <w:t xml:space="preserve">les des ventilateurs  (absences de vibrations, échauffement moteur, nettoyage </w:t>
            </w:r>
            <w:r w:rsidR="00CC24BD" w:rsidRPr="00E10C2C">
              <w:rPr>
                <w:rFonts w:ascii="Verdana" w:hAnsi="Verdana" w:cs="Arial"/>
                <w:b w:val="0"/>
                <w:bCs/>
                <w:shadow w:val="0"/>
                <w:color w:val="auto"/>
                <w:sz w:val="18"/>
                <w:szCs w:val="18"/>
              </w:rPr>
              <w:t xml:space="preserve">de l’hélice et </w:t>
            </w:r>
            <w:r w:rsidR="008D5AFE" w:rsidRPr="00E10C2C">
              <w:rPr>
                <w:rFonts w:ascii="Verdana" w:hAnsi="Verdana" w:cs="Arial"/>
                <w:b w:val="0"/>
                <w:bCs/>
                <w:shadow w:val="0"/>
                <w:color w:val="auto"/>
                <w:sz w:val="18"/>
                <w:szCs w:val="18"/>
              </w:rPr>
              <w:t>grilles)</w:t>
            </w:r>
          </w:p>
        </w:tc>
        <w:tc>
          <w:tcPr>
            <w:tcW w:w="0" w:type="auto"/>
            <w:shd w:val="clear" w:color="auto" w:fill="auto"/>
          </w:tcPr>
          <w:p w14:paraId="63F3F8EA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21A106BF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98C89C8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F8E8091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12A6687A" w14:textId="77777777" w:rsidTr="00C628F0">
        <w:tc>
          <w:tcPr>
            <w:tcW w:w="2127" w:type="dxa"/>
            <w:shd w:val="clear" w:color="auto" w:fill="auto"/>
          </w:tcPr>
          <w:p w14:paraId="5538B00B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7AC68B1B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Réaliser un contrôle auditif de cavitation et de bruits de paliers</w:t>
            </w:r>
          </w:p>
        </w:tc>
        <w:tc>
          <w:tcPr>
            <w:tcW w:w="0" w:type="auto"/>
            <w:shd w:val="clear" w:color="auto" w:fill="auto"/>
          </w:tcPr>
          <w:p w14:paraId="2DD38757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26FBEA40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29566454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253C480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BC2D53F" w14:textId="77777777" w:rsidTr="00C628F0">
        <w:tc>
          <w:tcPr>
            <w:tcW w:w="2127" w:type="dxa"/>
            <w:shd w:val="clear" w:color="auto" w:fill="auto"/>
          </w:tcPr>
          <w:p w14:paraId="1502BB1B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24D0C9C9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Nettoyer l'armoire électrique sur le groupe </w:t>
            </w:r>
          </w:p>
        </w:tc>
        <w:tc>
          <w:tcPr>
            <w:tcW w:w="0" w:type="auto"/>
            <w:shd w:val="clear" w:color="auto" w:fill="auto"/>
          </w:tcPr>
          <w:p w14:paraId="78D9E8BA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AC21710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2FBA570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B06B7B7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2DF7DF1C" w14:textId="77777777" w:rsidTr="00C628F0">
        <w:tc>
          <w:tcPr>
            <w:tcW w:w="2127" w:type="dxa"/>
            <w:shd w:val="clear" w:color="auto" w:fill="auto"/>
          </w:tcPr>
          <w:p w14:paraId="7C7BD622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35D2C71F" w14:textId="77777777" w:rsidR="00DC320A" w:rsidRPr="00E10C2C" w:rsidRDefault="005F0620" w:rsidP="006402BF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Prise de température</w:t>
            </w:r>
            <w:r w:rsidR="00CC24BD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et pression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entrée/sortie </w:t>
            </w:r>
            <w:r w:rsidR="00CC24BD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échangeur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et la consign</w:t>
            </w:r>
            <w:r w:rsidR="00CC24BD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er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dans le registre si température haute </w:t>
            </w:r>
            <w:r w:rsidR="006402BF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refaire 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la charge de fluide frigorigène</w:t>
            </w:r>
            <w:r w:rsidR="00DC320A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22DB1F9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E1182C2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60D23C7E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C679CD0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1B3B9F4F" w14:textId="77777777" w:rsidTr="00C628F0">
        <w:tc>
          <w:tcPr>
            <w:tcW w:w="2127" w:type="dxa"/>
            <w:shd w:val="clear" w:color="auto" w:fill="auto"/>
          </w:tcPr>
          <w:p w14:paraId="1936FF47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6DEC12EB" w14:textId="77777777" w:rsidR="00DC320A" w:rsidRPr="00E10C2C" w:rsidRDefault="00CC24BD" w:rsidP="009C2D6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</w:t>
            </w:r>
            <w:r w:rsidR="009C2D6A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absence de givre</w:t>
            </w:r>
          </w:p>
        </w:tc>
        <w:tc>
          <w:tcPr>
            <w:tcW w:w="0" w:type="auto"/>
            <w:shd w:val="clear" w:color="auto" w:fill="auto"/>
          </w:tcPr>
          <w:p w14:paraId="149EB031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6DA1428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1743F988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5C89652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F4F2DFE" w14:textId="77777777" w:rsidTr="00C628F0">
        <w:tc>
          <w:tcPr>
            <w:tcW w:w="2127" w:type="dxa"/>
            <w:shd w:val="clear" w:color="auto" w:fill="auto"/>
          </w:tcPr>
          <w:p w14:paraId="595B532B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1F927EAD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Contrôler les connections électriques</w:t>
            </w:r>
          </w:p>
        </w:tc>
        <w:tc>
          <w:tcPr>
            <w:tcW w:w="0" w:type="auto"/>
            <w:shd w:val="clear" w:color="auto" w:fill="auto"/>
          </w:tcPr>
          <w:p w14:paraId="52127575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930F5B4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64EB8F4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51A5C2F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002A8A33" w14:textId="77777777" w:rsidTr="00C628F0">
        <w:tc>
          <w:tcPr>
            <w:tcW w:w="2127" w:type="dxa"/>
            <w:shd w:val="clear" w:color="auto" w:fill="auto"/>
          </w:tcPr>
          <w:p w14:paraId="1BA46EF3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0E41158E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Contrôler les liaisons équipotentielles de terre</w:t>
            </w:r>
          </w:p>
        </w:tc>
        <w:tc>
          <w:tcPr>
            <w:tcW w:w="0" w:type="auto"/>
            <w:shd w:val="clear" w:color="auto" w:fill="auto"/>
          </w:tcPr>
          <w:p w14:paraId="71E4A1AE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B1B79C8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81BEB50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21F2712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7AC6C5F3" w14:textId="77777777" w:rsidTr="00C628F0">
        <w:tc>
          <w:tcPr>
            <w:tcW w:w="2127" w:type="dxa"/>
            <w:shd w:val="clear" w:color="auto" w:fill="auto"/>
          </w:tcPr>
          <w:p w14:paraId="7B0483E5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7744CFF5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Contrôler l'étanchéité des réseaux d'eau glacée</w:t>
            </w:r>
          </w:p>
        </w:tc>
        <w:tc>
          <w:tcPr>
            <w:tcW w:w="0" w:type="auto"/>
            <w:shd w:val="clear" w:color="auto" w:fill="auto"/>
          </w:tcPr>
          <w:p w14:paraId="25EAF00D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107FAEA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A31B4D4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0FF31058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D28EE69" w14:textId="77777777" w:rsidTr="00C628F0">
        <w:tc>
          <w:tcPr>
            <w:tcW w:w="2127" w:type="dxa"/>
            <w:shd w:val="clear" w:color="auto" w:fill="auto"/>
          </w:tcPr>
          <w:p w14:paraId="36A4EE25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7050C673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Contrôler le calorifuge (problème de condensation)</w:t>
            </w:r>
          </w:p>
        </w:tc>
        <w:tc>
          <w:tcPr>
            <w:tcW w:w="0" w:type="auto"/>
            <w:shd w:val="clear" w:color="auto" w:fill="auto"/>
          </w:tcPr>
          <w:p w14:paraId="65DA0EC7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975E2CC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A8AABA3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74E76C0C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A235645" w14:textId="77777777" w:rsidTr="00C628F0">
        <w:tc>
          <w:tcPr>
            <w:tcW w:w="2127" w:type="dxa"/>
            <w:shd w:val="clear" w:color="auto" w:fill="auto"/>
          </w:tcPr>
          <w:p w14:paraId="564F1B45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33D5F9EA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Vérifier le taux d'antigel si eau glycolée</w:t>
            </w:r>
          </w:p>
        </w:tc>
        <w:tc>
          <w:tcPr>
            <w:tcW w:w="0" w:type="auto"/>
            <w:shd w:val="clear" w:color="auto" w:fill="auto"/>
          </w:tcPr>
          <w:p w14:paraId="32E1434D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6DFAAC8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DA76AE9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2ABD4596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350D2B4" w14:textId="77777777" w:rsidTr="00C628F0">
        <w:tc>
          <w:tcPr>
            <w:tcW w:w="2127" w:type="dxa"/>
            <w:shd w:val="clear" w:color="auto" w:fill="auto"/>
          </w:tcPr>
          <w:p w14:paraId="78B1798B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4B90B997" w14:textId="77777777" w:rsidR="00DC320A" w:rsidRPr="00E10C2C" w:rsidRDefault="00DC320A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Vérifier les traceurs électriques antigel</w:t>
            </w:r>
            <w:r w:rsidR="009C2D6A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si existants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A2CA582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DD622EC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B06A880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97B1E93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566B17BB" w14:textId="77777777" w:rsidTr="00C628F0">
        <w:tc>
          <w:tcPr>
            <w:tcW w:w="2127" w:type="dxa"/>
            <w:shd w:val="clear" w:color="auto" w:fill="auto"/>
          </w:tcPr>
          <w:p w14:paraId="2EB03369" w14:textId="77777777" w:rsidR="00DC320A" w:rsidRPr="00E10C2C" w:rsidRDefault="00DC320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38B10BD3" w14:textId="77777777" w:rsidR="00DC320A" w:rsidRPr="00E10C2C" w:rsidRDefault="00DC320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Procéder au nettoyage de la zone </w:t>
            </w:r>
            <w:r w:rsidR="00CC24BD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et des carters </w:t>
            </w:r>
          </w:p>
        </w:tc>
        <w:tc>
          <w:tcPr>
            <w:tcW w:w="0" w:type="auto"/>
            <w:shd w:val="clear" w:color="auto" w:fill="auto"/>
          </w:tcPr>
          <w:p w14:paraId="7B1F7ED5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251A1C7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0B7EE17" w14:textId="77777777" w:rsidR="00DC320A" w:rsidRPr="00E10C2C" w:rsidRDefault="00DC320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B35B4EE" w14:textId="77777777" w:rsidR="00DC320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03AA72EC" w14:textId="77777777" w:rsidTr="00C628F0">
        <w:tc>
          <w:tcPr>
            <w:tcW w:w="2127" w:type="dxa"/>
            <w:shd w:val="clear" w:color="auto" w:fill="auto"/>
          </w:tcPr>
          <w:p w14:paraId="657A31C7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1BD49F20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6E93D75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CE77922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71F0011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B52699C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7BF633C" w14:textId="77777777" w:rsidTr="00C628F0">
        <w:tc>
          <w:tcPr>
            <w:tcW w:w="2127" w:type="dxa"/>
            <w:shd w:val="clear" w:color="auto" w:fill="auto"/>
          </w:tcPr>
          <w:p w14:paraId="3D0774C4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VMC </w:t>
            </w:r>
          </w:p>
        </w:tc>
        <w:tc>
          <w:tcPr>
            <w:tcW w:w="5777" w:type="dxa"/>
            <w:shd w:val="clear" w:color="auto" w:fill="auto"/>
            <w:vAlign w:val="center"/>
          </w:tcPr>
          <w:p w14:paraId="62176369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64D95AD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973E237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DBA460D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E1E340A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4009C0E1" w14:textId="77777777" w:rsidTr="00C628F0">
        <w:tc>
          <w:tcPr>
            <w:tcW w:w="2127" w:type="dxa"/>
            <w:shd w:val="clear" w:color="auto" w:fill="auto"/>
          </w:tcPr>
          <w:p w14:paraId="344EDB86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50487EA4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Nettoyage et dégraissage de toutes les bouches aspiration / refoulement</w:t>
            </w:r>
          </w:p>
        </w:tc>
        <w:tc>
          <w:tcPr>
            <w:tcW w:w="0" w:type="auto"/>
            <w:shd w:val="clear" w:color="auto" w:fill="auto"/>
          </w:tcPr>
          <w:p w14:paraId="082F470D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8C57FAA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BBF4A3D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48FE9D1" w14:textId="77777777" w:rsidR="009C2D6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3F2F95C9" w14:textId="77777777" w:rsidTr="00C628F0">
        <w:tc>
          <w:tcPr>
            <w:tcW w:w="2127" w:type="dxa"/>
            <w:shd w:val="clear" w:color="auto" w:fill="auto"/>
          </w:tcPr>
          <w:p w14:paraId="51395C4B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209679F2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Nettoyage et contrôle du ventilateur (</w:t>
            </w:r>
            <w:r w:rsidR="00C628F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courroie,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</w:t>
            </w:r>
            <w:r w:rsidR="00C628F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hélice,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</w:t>
            </w:r>
            <w:r w:rsidR="00C628F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moteur)</w:t>
            </w:r>
          </w:p>
        </w:tc>
        <w:tc>
          <w:tcPr>
            <w:tcW w:w="0" w:type="auto"/>
            <w:shd w:val="clear" w:color="auto" w:fill="auto"/>
          </w:tcPr>
          <w:p w14:paraId="47D10471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8A4407D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04AC24C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F0C8AA5" w14:textId="77777777" w:rsidR="009C2D6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7ACD60CB" w14:textId="77777777" w:rsidTr="00C628F0">
        <w:tc>
          <w:tcPr>
            <w:tcW w:w="2127" w:type="dxa"/>
            <w:shd w:val="clear" w:color="auto" w:fill="auto"/>
          </w:tcPr>
          <w:p w14:paraId="1F92228D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44444F98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Nettoyage échangeur si double flux</w:t>
            </w:r>
          </w:p>
        </w:tc>
        <w:tc>
          <w:tcPr>
            <w:tcW w:w="0" w:type="auto"/>
            <w:shd w:val="clear" w:color="auto" w:fill="auto"/>
          </w:tcPr>
          <w:p w14:paraId="0BAE41EE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723F46B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7964861C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079C6D3" w14:textId="77777777" w:rsidR="009C2D6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048FA767" w14:textId="77777777" w:rsidTr="00C628F0">
        <w:tc>
          <w:tcPr>
            <w:tcW w:w="2127" w:type="dxa"/>
            <w:shd w:val="clear" w:color="auto" w:fill="auto"/>
          </w:tcPr>
          <w:p w14:paraId="34074B46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16DF9C44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Nettoyage des grilles aspiration / refoulement</w:t>
            </w:r>
          </w:p>
        </w:tc>
        <w:tc>
          <w:tcPr>
            <w:tcW w:w="0" w:type="auto"/>
            <w:shd w:val="clear" w:color="auto" w:fill="auto"/>
          </w:tcPr>
          <w:p w14:paraId="1B7A9C65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9CE914D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4A9232C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7B70D8D" w14:textId="77777777" w:rsidR="009C2D6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1CF1BAB7" w14:textId="77777777" w:rsidTr="00C628F0">
        <w:tc>
          <w:tcPr>
            <w:tcW w:w="2127" w:type="dxa"/>
            <w:shd w:val="clear" w:color="auto" w:fill="auto"/>
          </w:tcPr>
          <w:p w14:paraId="1615D158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5E0CD5EA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Remplacement filtre insufflation pour les doubles flux</w:t>
            </w:r>
          </w:p>
        </w:tc>
        <w:tc>
          <w:tcPr>
            <w:tcW w:w="0" w:type="auto"/>
            <w:shd w:val="clear" w:color="auto" w:fill="auto"/>
          </w:tcPr>
          <w:p w14:paraId="2D774DA6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4EA9266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5FF3CA1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BC5C3B4" w14:textId="77777777" w:rsidR="009C2D6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52F4A381" w14:textId="77777777" w:rsidTr="00C628F0">
        <w:tc>
          <w:tcPr>
            <w:tcW w:w="2127" w:type="dxa"/>
            <w:shd w:val="clear" w:color="auto" w:fill="auto"/>
          </w:tcPr>
          <w:p w14:paraId="0094CEBC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67CBA403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A5FFD42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F8376B7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16E04A1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4B4462A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54DE39D" w14:textId="77777777" w:rsidTr="00C628F0">
        <w:tc>
          <w:tcPr>
            <w:tcW w:w="2127" w:type="dxa"/>
            <w:shd w:val="clear" w:color="auto" w:fill="auto"/>
          </w:tcPr>
          <w:p w14:paraId="0E317B6F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1B59168F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3C33F7F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467B2EB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947BBAA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FF71784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24E67044" w14:textId="77777777" w:rsidTr="00C628F0">
        <w:tc>
          <w:tcPr>
            <w:tcW w:w="2127" w:type="dxa"/>
            <w:shd w:val="clear" w:color="auto" w:fill="auto"/>
          </w:tcPr>
          <w:p w14:paraId="7821F4DE" w14:textId="77777777" w:rsidR="009C2D6A" w:rsidRPr="00E10C2C" w:rsidRDefault="005B3B80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Climatisation </w:t>
            </w:r>
            <w:r w:rsidR="00B47ED9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/ VRV -DRV</w:t>
            </w:r>
          </w:p>
        </w:tc>
        <w:tc>
          <w:tcPr>
            <w:tcW w:w="5777" w:type="dxa"/>
            <w:shd w:val="clear" w:color="auto" w:fill="auto"/>
            <w:vAlign w:val="center"/>
          </w:tcPr>
          <w:p w14:paraId="49BBEBFF" w14:textId="77777777" w:rsidR="009C2D6A" w:rsidRPr="00E10C2C" w:rsidRDefault="005B3B80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  <w:u w:val="single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  <w:u w:val="single"/>
              </w:rPr>
              <w:t>Unité extérieure</w:t>
            </w:r>
          </w:p>
        </w:tc>
        <w:tc>
          <w:tcPr>
            <w:tcW w:w="0" w:type="auto"/>
            <w:shd w:val="clear" w:color="auto" w:fill="auto"/>
          </w:tcPr>
          <w:p w14:paraId="49597F83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97D9152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13CAA44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F5CC45F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D664BB0" w14:textId="77777777" w:rsidTr="00C628F0">
        <w:tc>
          <w:tcPr>
            <w:tcW w:w="2127" w:type="dxa"/>
            <w:shd w:val="clear" w:color="auto" w:fill="auto"/>
          </w:tcPr>
          <w:p w14:paraId="376DAF01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05DF8C17" w14:textId="77777777" w:rsidR="005B3B80" w:rsidRPr="00E10C2C" w:rsidRDefault="005B3B80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Nettoyage batterie</w:t>
            </w:r>
            <w:r w:rsidR="00B47ED9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s, contrôles ailette et corrosion</w:t>
            </w:r>
          </w:p>
        </w:tc>
        <w:tc>
          <w:tcPr>
            <w:tcW w:w="0" w:type="auto"/>
            <w:shd w:val="clear" w:color="auto" w:fill="auto"/>
          </w:tcPr>
          <w:p w14:paraId="6C0DEFD9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DB73916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2915F881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AEB3BEA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3F4928F1" w14:textId="77777777" w:rsidTr="00C628F0">
        <w:tc>
          <w:tcPr>
            <w:tcW w:w="2127" w:type="dxa"/>
            <w:shd w:val="clear" w:color="auto" w:fill="auto"/>
          </w:tcPr>
          <w:p w14:paraId="187263F3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77711FEA" w14:textId="77777777" w:rsidR="009C2D6A" w:rsidRPr="00E10C2C" w:rsidRDefault="00CF42A6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é</w:t>
            </w:r>
            <w:r w:rsidR="005B3B8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tanchéité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fournir une attestation d’étanchéité </w:t>
            </w:r>
            <w:r w:rsidR="00B47ED9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, contrôle pression HP </w:t>
            </w:r>
          </w:p>
        </w:tc>
        <w:tc>
          <w:tcPr>
            <w:tcW w:w="0" w:type="auto"/>
            <w:shd w:val="clear" w:color="auto" w:fill="auto"/>
          </w:tcPr>
          <w:p w14:paraId="49E24E84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9EAF732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619F975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D83AB22" w14:textId="77777777" w:rsidR="009C2D6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065DFFF8" w14:textId="77777777" w:rsidTr="00C628F0">
        <w:tc>
          <w:tcPr>
            <w:tcW w:w="2127" w:type="dxa"/>
            <w:shd w:val="clear" w:color="auto" w:fill="auto"/>
          </w:tcPr>
          <w:p w14:paraId="74B48D79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4DA458B0" w14:textId="77777777" w:rsidR="005B3B80" w:rsidRPr="00E10C2C" w:rsidRDefault="00CF42A6" w:rsidP="005B3B80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 hé</w:t>
            </w:r>
            <w:r w:rsidR="005B3B8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lices et fixation du groupe</w:t>
            </w:r>
            <w:r w:rsidR="00B47ED9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,</w:t>
            </w:r>
          </w:p>
        </w:tc>
        <w:tc>
          <w:tcPr>
            <w:tcW w:w="0" w:type="auto"/>
            <w:shd w:val="clear" w:color="auto" w:fill="auto"/>
          </w:tcPr>
          <w:p w14:paraId="34EB29FC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CB67E6A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01C887E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  <w:p w14:paraId="21AD1767" w14:textId="77777777" w:rsidR="004F3EAB" w:rsidRPr="00E10C2C" w:rsidRDefault="004F3EA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86784CA" w14:textId="77777777" w:rsidR="009C2D6A" w:rsidRPr="00E10C2C" w:rsidRDefault="004F3EA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4A59BED8" w14:textId="77777777" w:rsidTr="00C628F0">
        <w:tc>
          <w:tcPr>
            <w:tcW w:w="2127" w:type="dxa"/>
            <w:shd w:val="clear" w:color="auto" w:fill="auto"/>
          </w:tcPr>
          <w:p w14:paraId="5F31849D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09B96BBB" w14:textId="77777777" w:rsidR="009C2D6A" w:rsidRPr="00E10C2C" w:rsidRDefault="005B3B80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Nettoyer le bac de conde</w:t>
            </w:r>
            <w:r w:rsidR="00CF42A6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sation et les tuyau</w:t>
            </w:r>
            <w:r w:rsidR="0063001F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d’évacuation condensat</w:t>
            </w:r>
            <w:r w:rsidR="00CF42A6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s et nettoyage carter </w:t>
            </w:r>
          </w:p>
        </w:tc>
        <w:tc>
          <w:tcPr>
            <w:tcW w:w="0" w:type="auto"/>
            <w:shd w:val="clear" w:color="auto" w:fill="auto"/>
          </w:tcPr>
          <w:p w14:paraId="29669F9B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05B966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3A671D2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369511F" w14:textId="77777777" w:rsidR="009C2D6A" w:rsidRPr="00E10C2C" w:rsidRDefault="004F3EA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57D16B81" w14:textId="77777777" w:rsidTr="00C628F0">
        <w:tc>
          <w:tcPr>
            <w:tcW w:w="2127" w:type="dxa"/>
            <w:shd w:val="clear" w:color="auto" w:fill="auto"/>
          </w:tcPr>
          <w:p w14:paraId="6FFB413A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15024955" w14:textId="77777777" w:rsidR="009C2D6A" w:rsidRPr="00E10C2C" w:rsidRDefault="005B3B80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  <w:u w:val="single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  <w:u w:val="single"/>
              </w:rPr>
              <w:t>Unité intérieure</w:t>
            </w:r>
            <w:r w:rsidR="00B47ED9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3C3EDB7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E8342EC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6CAB2F79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E4929B1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12DF8E25" w14:textId="77777777" w:rsidTr="00C628F0">
        <w:tc>
          <w:tcPr>
            <w:tcW w:w="2127" w:type="dxa"/>
            <w:shd w:val="clear" w:color="auto" w:fill="auto"/>
          </w:tcPr>
          <w:p w14:paraId="1816059D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1FE21208" w14:textId="77777777" w:rsidR="009C2D6A" w:rsidRPr="00E10C2C" w:rsidRDefault="00CF42A6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Nettoya</w:t>
            </w:r>
            <w:r w:rsidR="005B3B8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ge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du filtre et remplacement si né</w:t>
            </w:r>
            <w:r w:rsidR="005B3B8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cessaire</w:t>
            </w:r>
          </w:p>
        </w:tc>
        <w:tc>
          <w:tcPr>
            <w:tcW w:w="0" w:type="auto"/>
            <w:shd w:val="clear" w:color="auto" w:fill="auto"/>
          </w:tcPr>
          <w:p w14:paraId="3EDA8703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07A4A37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E7E0ECD" w14:textId="77777777" w:rsidR="009C2D6A" w:rsidRPr="00E10C2C" w:rsidRDefault="00011947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550A9AC0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68820579" w14:textId="77777777" w:rsidTr="00C628F0">
        <w:tc>
          <w:tcPr>
            <w:tcW w:w="2127" w:type="dxa"/>
            <w:shd w:val="clear" w:color="auto" w:fill="auto"/>
          </w:tcPr>
          <w:p w14:paraId="255CE57A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77DC5075" w14:textId="77777777" w:rsidR="009C2D6A" w:rsidRPr="00E10C2C" w:rsidRDefault="00CF42A6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</w:t>
            </w:r>
            <w:r w:rsidR="005B3B8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ler 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et nettoyer les </w:t>
            </w:r>
            <w:r w:rsidR="005B3B8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écoulement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s</w:t>
            </w:r>
            <w:r w:rsidR="005B3B8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des conde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</w:t>
            </w:r>
            <w:r w:rsidR="005B3B80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sats</w:t>
            </w:r>
          </w:p>
        </w:tc>
        <w:tc>
          <w:tcPr>
            <w:tcW w:w="0" w:type="auto"/>
            <w:shd w:val="clear" w:color="auto" w:fill="auto"/>
          </w:tcPr>
          <w:p w14:paraId="5A07A239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1E73926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E885BD8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0383CD1" w14:textId="77777777" w:rsidR="009C2D6A" w:rsidRPr="00E10C2C" w:rsidRDefault="004F3EA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76439969" w14:textId="77777777" w:rsidTr="00C628F0">
        <w:tc>
          <w:tcPr>
            <w:tcW w:w="2127" w:type="dxa"/>
            <w:shd w:val="clear" w:color="auto" w:fill="auto"/>
          </w:tcPr>
          <w:p w14:paraId="5F18F435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5B5D7BC1" w14:textId="77777777" w:rsidR="009C2D6A" w:rsidRPr="00E10C2C" w:rsidRDefault="00CF42A6" w:rsidP="00CF42A6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Prise de température</w:t>
            </w:r>
            <w:r w:rsidR="00F33CD1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de soufflage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, si température haute, </w:t>
            </w:r>
            <w:r w:rsidR="0063001F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faire devis pour </w:t>
            </w: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procéder à la recharge en fluide frigorigène</w:t>
            </w:r>
            <w:r w:rsidR="0063001F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 xml:space="preserve"> et contrôle de fuite</w:t>
            </w:r>
          </w:p>
        </w:tc>
        <w:tc>
          <w:tcPr>
            <w:tcW w:w="0" w:type="auto"/>
            <w:shd w:val="clear" w:color="auto" w:fill="auto"/>
          </w:tcPr>
          <w:p w14:paraId="2C618789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499663E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7BF41955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E7CD6A6" w14:textId="77777777" w:rsidR="009C2D6A" w:rsidRPr="00E10C2C" w:rsidRDefault="004F3EA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1F08E31D" w14:textId="77777777" w:rsidTr="00C628F0">
        <w:tc>
          <w:tcPr>
            <w:tcW w:w="2127" w:type="dxa"/>
            <w:shd w:val="clear" w:color="auto" w:fill="auto"/>
          </w:tcPr>
          <w:p w14:paraId="1A613BB2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1F3BDA88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63B5617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D62A385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C280621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67FC72C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16E073E2" w14:textId="77777777" w:rsidTr="00C628F0">
        <w:tc>
          <w:tcPr>
            <w:tcW w:w="2127" w:type="dxa"/>
            <w:shd w:val="clear" w:color="auto" w:fill="auto"/>
          </w:tcPr>
          <w:p w14:paraId="32FD9A64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4618B369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CA7AF1E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7F5E1ED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7EE8F445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9EFFD97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045C8D" w:rsidRPr="00E10C2C" w14:paraId="29563066" w14:textId="77777777" w:rsidTr="00C628F0">
        <w:tc>
          <w:tcPr>
            <w:tcW w:w="2127" w:type="dxa"/>
            <w:shd w:val="clear" w:color="auto" w:fill="auto"/>
          </w:tcPr>
          <w:p w14:paraId="3BCA5967" w14:textId="77777777" w:rsidR="00045C8D" w:rsidRPr="00E10C2C" w:rsidRDefault="00045C8D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5CD49603" w14:textId="77777777" w:rsidR="00045C8D" w:rsidRPr="00E10C2C" w:rsidRDefault="00045C8D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28BE9DF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C9808B9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F936C95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5B985FE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045C8D" w:rsidRPr="00E10C2C" w14:paraId="1FFF61C9" w14:textId="77777777" w:rsidTr="00C628F0">
        <w:tc>
          <w:tcPr>
            <w:tcW w:w="2127" w:type="dxa"/>
            <w:shd w:val="clear" w:color="auto" w:fill="auto"/>
          </w:tcPr>
          <w:p w14:paraId="6A8B8BB3" w14:textId="77777777" w:rsidR="00045C8D" w:rsidRPr="00E10C2C" w:rsidRDefault="00045C8D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067B3948" w14:textId="77777777" w:rsidR="00045C8D" w:rsidRPr="00E10C2C" w:rsidRDefault="00045C8D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0513E2C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7CAEE9C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F309B3C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6C007FD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5CBC759F" w14:textId="77777777" w:rsidTr="00C628F0">
        <w:tc>
          <w:tcPr>
            <w:tcW w:w="2127" w:type="dxa"/>
            <w:shd w:val="clear" w:color="auto" w:fill="auto"/>
          </w:tcPr>
          <w:p w14:paraId="23570C93" w14:textId="77777777" w:rsidR="009C2D6A" w:rsidRPr="00E10C2C" w:rsidRDefault="00CF42A6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Armoires électriques</w:t>
            </w:r>
          </w:p>
        </w:tc>
        <w:tc>
          <w:tcPr>
            <w:tcW w:w="5777" w:type="dxa"/>
            <w:shd w:val="clear" w:color="auto" w:fill="auto"/>
            <w:vAlign w:val="center"/>
          </w:tcPr>
          <w:p w14:paraId="5D8A31DA" w14:textId="77777777" w:rsidR="009C2D6A" w:rsidRPr="00E10C2C" w:rsidRDefault="00CF42A6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Sur toutes installations et locaux</w:t>
            </w:r>
          </w:p>
        </w:tc>
        <w:tc>
          <w:tcPr>
            <w:tcW w:w="0" w:type="auto"/>
            <w:shd w:val="clear" w:color="auto" w:fill="auto"/>
          </w:tcPr>
          <w:p w14:paraId="19A758DB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408892C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16833EFE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414603A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4DA48886" w14:textId="77777777" w:rsidTr="00C628F0">
        <w:tc>
          <w:tcPr>
            <w:tcW w:w="2127" w:type="dxa"/>
            <w:shd w:val="clear" w:color="auto" w:fill="auto"/>
          </w:tcPr>
          <w:p w14:paraId="44F94BD3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2ADEA92F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B0D2726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2A3A3B1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ACB6A55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8BB1F17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032D3C5B" w14:textId="77777777" w:rsidTr="00C628F0">
        <w:tc>
          <w:tcPr>
            <w:tcW w:w="2127" w:type="dxa"/>
            <w:shd w:val="clear" w:color="auto" w:fill="auto"/>
          </w:tcPr>
          <w:p w14:paraId="3C166E59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439414DD" w14:textId="77777777" w:rsidR="009C2D6A" w:rsidRPr="00E10C2C" w:rsidRDefault="00F63AA9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Nettoyage, dépoussié</w:t>
            </w:r>
            <w:r w:rsidR="00CF42A6"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rage par aspiration des armoires</w:t>
            </w:r>
          </w:p>
        </w:tc>
        <w:tc>
          <w:tcPr>
            <w:tcW w:w="0" w:type="auto"/>
            <w:shd w:val="clear" w:color="auto" w:fill="auto"/>
          </w:tcPr>
          <w:p w14:paraId="22F13588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A9F74AE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724BFB9E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800D661" w14:textId="77777777" w:rsidR="009C2D6A" w:rsidRPr="00E10C2C" w:rsidRDefault="004F3EA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63001F" w:rsidRPr="00E10C2C" w14:paraId="75053656" w14:textId="77777777" w:rsidTr="00C628F0">
        <w:tc>
          <w:tcPr>
            <w:tcW w:w="2127" w:type="dxa"/>
            <w:shd w:val="clear" w:color="auto" w:fill="auto"/>
          </w:tcPr>
          <w:p w14:paraId="79711EDC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03B9D9C9" w14:textId="77777777" w:rsidR="009C2D6A" w:rsidRPr="00E10C2C" w:rsidRDefault="00CF42A6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Test voyants et remplacement si nécessaire</w:t>
            </w:r>
          </w:p>
        </w:tc>
        <w:tc>
          <w:tcPr>
            <w:tcW w:w="0" w:type="auto"/>
            <w:shd w:val="clear" w:color="auto" w:fill="auto"/>
          </w:tcPr>
          <w:p w14:paraId="0BE4A1CE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D200EA3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1DE62E6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B84E9AC" w14:textId="77777777" w:rsidR="009C2D6A" w:rsidRPr="00E10C2C" w:rsidRDefault="004F3EAB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045C8D" w:rsidRPr="00E10C2C" w14:paraId="74D0E767" w14:textId="77777777" w:rsidTr="00C628F0">
        <w:tc>
          <w:tcPr>
            <w:tcW w:w="2127" w:type="dxa"/>
            <w:shd w:val="clear" w:color="auto" w:fill="auto"/>
          </w:tcPr>
          <w:p w14:paraId="64026CB0" w14:textId="77777777" w:rsidR="00045C8D" w:rsidRPr="00E10C2C" w:rsidRDefault="00045C8D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4C10880F" w14:textId="77777777" w:rsidR="00045C8D" w:rsidRPr="00E10C2C" w:rsidRDefault="00045C8D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Contrôler en fonctionnement l’équilibrage par phase</w:t>
            </w:r>
          </w:p>
        </w:tc>
        <w:tc>
          <w:tcPr>
            <w:tcW w:w="0" w:type="auto"/>
            <w:shd w:val="clear" w:color="auto" w:fill="auto"/>
          </w:tcPr>
          <w:p w14:paraId="31408569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34ADE72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A4471F6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ED4CD32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  <w:r w:rsidRPr="00E10C2C"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  <w:t>x</w:t>
            </w:r>
          </w:p>
        </w:tc>
      </w:tr>
      <w:tr w:rsidR="00045C8D" w:rsidRPr="00E10C2C" w14:paraId="798DBCDB" w14:textId="77777777" w:rsidTr="00C628F0">
        <w:tc>
          <w:tcPr>
            <w:tcW w:w="2127" w:type="dxa"/>
            <w:shd w:val="clear" w:color="auto" w:fill="auto"/>
          </w:tcPr>
          <w:p w14:paraId="0D4A5E85" w14:textId="77777777" w:rsidR="00045C8D" w:rsidRPr="00E10C2C" w:rsidRDefault="00045C8D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7918D0C8" w14:textId="77777777" w:rsidR="00045C8D" w:rsidRPr="00E10C2C" w:rsidRDefault="00045C8D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80E78E6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E40ED4A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4BDC12A3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4C3E0A3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045C8D" w:rsidRPr="00E10C2C" w14:paraId="579A70F9" w14:textId="77777777" w:rsidTr="00C628F0">
        <w:tc>
          <w:tcPr>
            <w:tcW w:w="2127" w:type="dxa"/>
            <w:shd w:val="clear" w:color="auto" w:fill="auto"/>
          </w:tcPr>
          <w:p w14:paraId="4D931020" w14:textId="77777777" w:rsidR="00045C8D" w:rsidRPr="00E10C2C" w:rsidRDefault="00045C8D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1DDE6B20" w14:textId="77777777" w:rsidR="00045C8D" w:rsidRPr="00E10C2C" w:rsidRDefault="00045C8D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8C079BF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B0B8D66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553C4304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3E3DCCE" w14:textId="77777777" w:rsidR="00045C8D" w:rsidRPr="00E10C2C" w:rsidRDefault="00045C8D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63001F" w:rsidRPr="00E10C2C" w14:paraId="7DB0FDA7" w14:textId="77777777" w:rsidTr="00C628F0">
        <w:tc>
          <w:tcPr>
            <w:tcW w:w="2127" w:type="dxa"/>
            <w:shd w:val="clear" w:color="auto" w:fill="auto"/>
          </w:tcPr>
          <w:p w14:paraId="5AECEBC1" w14:textId="77777777" w:rsidR="009C2D6A" w:rsidRPr="00E10C2C" w:rsidRDefault="009C2D6A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4E1D2926" w14:textId="77777777" w:rsidR="009C2D6A" w:rsidRPr="00E10C2C" w:rsidRDefault="009C2D6A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FC06F12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471DE55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3F6B1FB9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BACC291" w14:textId="77777777" w:rsidR="009C2D6A" w:rsidRPr="00E10C2C" w:rsidRDefault="009C2D6A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C1737F" w:rsidRPr="00E10C2C" w14:paraId="02906172" w14:textId="77777777" w:rsidTr="00C628F0">
        <w:tc>
          <w:tcPr>
            <w:tcW w:w="2127" w:type="dxa"/>
            <w:shd w:val="clear" w:color="auto" w:fill="auto"/>
          </w:tcPr>
          <w:p w14:paraId="09FFECBA" w14:textId="77777777" w:rsidR="00C1737F" w:rsidRPr="00E10C2C" w:rsidRDefault="00C1737F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3A295531" w14:textId="77777777" w:rsidR="00C1737F" w:rsidRPr="00E10C2C" w:rsidRDefault="00C1737F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EB6066D" w14:textId="77777777" w:rsidR="00C1737F" w:rsidRPr="00E10C2C" w:rsidRDefault="00C1737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8216455" w14:textId="77777777" w:rsidR="00C1737F" w:rsidRPr="00E10C2C" w:rsidRDefault="00C1737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0412D777" w14:textId="77777777" w:rsidR="00C1737F" w:rsidRPr="00E10C2C" w:rsidRDefault="00C1737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E0A7C0" w14:textId="77777777" w:rsidR="00C1737F" w:rsidRPr="00E10C2C" w:rsidRDefault="00C1737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C1737F" w:rsidRPr="00E10C2C" w14:paraId="787DE7DB" w14:textId="77777777" w:rsidTr="00C628F0">
        <w:tc>
          <w:tcPr>
            <w:tcW w:w="2127" w:type="dxa"/>
            <w:shd w:val="clear" w:color="auto" w:fill="auto"/>
          </w:tcPr>
          <w:p w14:paraId="77F70D14" w14:textId="77777777" w:rsidR="00C1737F" w:rsidRPr="00E10C2C" w:rsidRDefault="00C1737F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5BBDC116" w14:textId="77777777" w:rsidR="00C1737F" w:rsidRPr="00E10C2C" w:rsidRDefault="00C1737F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9A54D79" w14:textId="77777777" w:rsidR="00C1737F" w:rsidRPr="00E10C2C" w:rsidRDefault="00C1737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599E4AF" w14:textId="77777777" w:rsidR="00C1737F" w:rsidRPr="00E10C2C" w:rsidRDefault="00C1737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2BE70396" w14:textId="77777777" w:rsidR="00C1737F" w:rsidRPr="00E10C2C" w:rsidRDefault="00C1737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8816EA0" w14:textId="77777777" w:rsidR="00C1737F" w:rsidRPr="00E10C2C" w:rsidRDefault="00C1737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  <w:tr w:rsidR="00C1737F" w:rsidRPr="00E10C2C" w14:paraId="5DE9BEE4" w14:textId="77777777" w:rsidTr="00C628F0">
        <w:tc>
          <w:tcPr>
            <w:tcW w:w="2127" w:type="dxa"/>
            <w:shd w:val="clear" w:color="auto" w:fill="auto"/>
          </w:tcPr>
          <w:p w14:paraId="1134C6CE" w14:textId="77777777" w:rsidR="00C1737F" w:rsidRPr="00E10C2C" w:rsidRDefault="00C1737F" w:rsidP="00C628F0">
            <w:pPr>
              <w:tabs>
                <w:tab w:val="left" w:pos="1080"/>
                <w:tab w:val="left" w:pos="1440"/>
              </w:tabs>
              <w:ind w:left="459"/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5777" w:type="dxa"/>
            <w:shd w:val="clear" w:color="auto" w:fill="auto"/>
            <w:vAlign w:val="center"/>
          </w:tcPr>
          <w:p w14:paraId="30BB8542" w14:textId="77777777" w:rsidR="00C1737F" w:rsidRPr="00E10C2C" w:rsidRDefault="00C1737F" w:rsidP="00CC24BD">
            <w:pPr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4F40633" w14:textId="77777777" w:rsidR="00C1737F" w:rsidRPr="00E10C2C" w:rsidRDefault="00C1737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09EA878" w14:textId="77777777" w:rsidR="00C1737F" w:rsidRPr="00E10C2C" w:rsidRDefault="00C1737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 w14:paraId="21B1EA8C" w14:textId="77777777" w:rsidR="00C1737F" w:rsidRPr="00E10C2C" w:rsidRDefault="00C1737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17FC65D" w14:textId="77777777" w:rsidR="00C1737F" w:rsidRPr="00E10C2C" w:rsidRDefault="00C1737F" w:rsidP="00F6508E">
            <w:pPr>
              <w:tabs>
                <w:tab w:val="left" w:pos="1080"/>
                <w:tab w:val="left" w:pos="1440"/>
              </w:tabs>
              <w:rPr>
                <w:rFonts w:ascii="Verdana" w:hAnsi="Verdana" w:cs="Arial"/>
                <w:b w:val="0"/>
                <w:shadow w:val="0"/>
                <w:color w:val="auto"/>
                <w:sz w:val="18"/>
                <w:szCs w:val="18"/>
              </w:rPr>
            </w:pPr>
          </w:p>
        </w:tc>
      </w:tr>
    </w:tbl>
    <w:p w14:paraId="6B4D1A40" w14:textId="77777777" w:rsidR="00D91F38" w:rsidRPr="00E10C2C" w:rsidRDefault="00D91F38" w:rsidP="00120AC3">
      <w:pPr>
        <w:tabs>
          <w:tab w:val="left" w:pos="1080"/>
          <w:tab w:val="left" w:pos="1440"/>
        </w:tabs>
        <w:rPr>
          <w:rFonts w:ascii="Verdana" w:hAnsi="Verdana" w:cs="Arial"/>
          <w:b w:val="0"/>
          <w:shadow w:val="0"/>
          <w:color w:val="auto"/>
          <w:sz w:val="18"/>
          <w:szCs w:val="18"/>
        </w:rPr>
      </w:pPr>
    </w:p>
    <w:p w14:paraId="07F4F8E6" w14:textId="77777777" w:rsidR="006A1E36" w:rsidRPr="00E10C2C" w:rsidRDefault="006A1E36" w:rsidP="00120AC3">
      <w:pPr>
        <w:tabs>
          <w:tab w:val="left" w:pos="1080"/>
          <w:tab w:val="left" w:pos="1440"/>
        </w:tabs>
        <w:rPr>
          <w:rFonts w:ascii="Verdana" w:hAnsi="Verdana" w:cs="Arial"/>
          <w:b w:val="0"/>
          <w:shadow w:val="0"/>
          <w:color w:val="auto"/>
          <w:sz w:val="18"/>
          <w:szCs w:val="18"/>
        </w:rPr>
      </w:pPr>
      <w:r w:rsidRPr="00E10C2C">
        <w:rPr>
          <w:rFonts w:ascii="Verdana" w:hAnsi="Verdana" w:cs="Arial"/>
          <w:b w:val="0"/>
          <w:shadow w:val="0"/>
          <w:color w:val="auto"/>
          <w:sz w:val="18"/>
          <w:szCs w:val="18"/>
        </w:rPr>
        <w:t>M = Mensuel – T= Trimestrielle – S = Semestrielle – A= Annuelle</w:t>
      </w:r>
    </w:p>
    <w:sectPr w:rsidR="006A1E36" w:rsidRPr="00E10C2C" w:rsidSect="00BB55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titlePg/>
      <w:docGrid w:linePitch="5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6E9D3" w14:textId="77777777" w:rsidR="00541720" w:rsidRDefault="00541720" w:rsidP="006402BF">
      <w:r>
        <w:separator/>
      </w:r>
    </w:p>
  </w:endnote>
  <w:endnote w:type="continuationSeparator" w:id="0">
    <w:p w14:paraId="4CCDB0BC" w14:textId="77777777" w:rsidR="00541720" w:rsidRDefault="00541720" w:rsidP="0064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478C8" w14:textId="77777777" w:rsidR="00AC41CF" w:rsidRDefault="00AC41C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9CC02" w14:textId="77777777" w:rsidR="0086435C" w:rsidRDefault="0086435C" w:rsidP="0086435C">
    <w:pPr>
      <w:pStyle w:val="Pieddepage"/>
    </w:pPr>
    <w:r w:rsidRPr="0086435C">
      <w:rPr>
        <w:rFonts w:ascii="Verdana" w:hAnsi="Verdana"/>
        <w:sz w:val="16"/>
        <w:szCs w:val="16"/>
      </w:rPr>
      <w:t>AMU96-2022 - Prestation d’exploitation et maintenance préventive et curative, travaux GER des installations thermiques et du bassin piscine du centre sportif universitaire</w:t>
    </w:r>
    <w:r>
      <w:rPr>
        <w:rFonts w:ascii="Verdana" w:hAnsi="Verdana"/>
        <w:sz w:val="16"/>
        <w:szCs w:val="16"/>
      </w:rPr>
      <w:t xml:space="preserve">                                 </w:t>
    </w:r>
    <w:sdt>
      <w:sdtPr>
        <w:id w:val="178338601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sdtContent>
    </w:sdt>
  </w:p>
  <w:p w14:paraId="42A46E66" w14:textId="77777777" w:rsidR="0086435C" w:rsidRDefault="0086435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D7C2" w14:textId="77777777" w:rsidR="00905177" w:rsidRDefault="00905177">
    <w:pPr>
      <w:pStyle w:val="Pieddepage"/>
      <w:rPr>
        <w:rFonts w:ascii="Verdana" w:hAnsi="Verdana"/>
        <w:sz w:val="16"/>
        <w:szCs w:val="16"/>
      </w:rPr>
    </w:pPr>
  </w:p>
  <w:p w14:paraId="2A4A170D" w14:textId="2297C653" w:rsidR="00E10C2C" w:rsidRPr="0086435C" w:rsidRDefault="0086435C">
    <w:pPr>
      <w:pStyle w:val="Pieddepage"/>
      <w:rPr>
        <w:sz w:val="16"/>
        <w:szCs w:val="16"/>
      </w:rPr>
    </w:pPr>
    <w:r w:rsidRPr="0086435C">
      <w:rPr>
        <w:rFonts w:ascii="Verdana" w:hAnsi="Verdana"/>
        <w:sz w:val="16"/>
        <w:szCs w:val="16"/>
      </w:rPr>
      <w:t>- Prestation d’exploitation et maintenance préventive et curative, travaux GER des installations thermiques et du bassin piscine du centre sportif universitaire</w:t>
    </w:r>
    <w:r>
      <w:rPr>
        <w:rFonts w:ascii="Verdana" w:hAnsi="Verdana"/>
        <w:sz w:val="16"/>
        <w:szCs w:val="16"/>
      </w:rPr>
      <w:t xml:space="preserve">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B4FE3" w14:textId="77777777" w:rsidR="00541720" w:rsidRDefault="00541720" w:rsidP="006402BF">
      <w:r>
        <w:separator/>
      </w:r>
    </w:p>
  </w:footnote>
  <w:footnote w:type="continuationSeparator" w:id="0">
    <w:p w14:paraId="6A046A17" w14:textId="77777777" w:rsidR="00541720" w:rsidRDefault="00541720" w:rsidP="00640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79DCC" w14:textId="77777777" w:rsidR="00AC41CF" w:rsidRDefault="00AC41C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718D9" w14:textId="77777777" w:rsidR="00DB724B" w:rsidRDefault="00DB724B" w:rsidP="006402BF">
    <w:pPr>
      <w:pStyle w:val="En-tte"/>
      <w:tabs>
        <w:tab w:val="clear" w:pos="4536"/>
        <w:tab w:val="clear" w:pos="9072"/>
        <w:tab w:val="center" w:pos="4254"/>
        <w:tab w:val="right" w:pos="850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B356B" w14:textId="77777777" w:rsidR="00AC41CF" w:rsidRDefault="00AC41C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Titre1"/>
      <w:lvlText w:val="%1."/>
      <w:legacy w:legacy="1" w:legacySpace="0" w:legacyIndent="708"/>
      <w:lvlJc w:val="left"/>
      <w:pPr>
        <w:ind w:left="0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0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0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0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79E78C6"/>
    <w:multiLevelType w:val="hybridMultilevel"/>
    <w:tmpl w:val="04F232CC"/>
    <w:lvl w:ilvl="0" w:tplc="45983A62">
      <w:start w:val="1"/>
      <w:numFmt w:val="bullet"/>
      <w:lvlText w:val=""/>
      <w:lvlJc w:val="left"/>
      <w:pPr>
        <w:tabs>
          <w:tab w:val="num" w:pos="3075"/>
        </w:tabs>
        <w:ind w:left="3075" w:hanging="855"/>
      </w:pPr>
      <w:rPr>
        <w:rFonts w:ascii="Symbol" w:eastAsia="Times New Roman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900"/>
        </w:tabs>
        <w:ind w:left="69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620"/>
        </w:tabs>
        <w:ind w:left="76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340"/>
        </w:tabs>
        <w:ind w:left="8340" w:hanging="360"/>
      </w:pPr>
      <w:rPr>
        <w:rFonts w:ascii="Wingdings" w:hAnsi="Wingdings" w:hint="default"/>
      </w:rPr>
    </w:lvl>
  </w:abstractNum>
  <w:abstractNum w:abstractNumId="2" w15:restartNumberingAfterBreak="0">
    <w:nsid w:val="08B77283"/>
    <w:multiLevelType w:val="hybridMultilevel"/>
    <w:tmpl w:val="37AC4404"/>
    <w:lvl w:ilvl="0" w:tplc="E2CC4AE8">
      <w:numFmt w:val="bullet"/>
      <w:lvlText w:val="-"/>
      <w:lvlJc w:val="left"/>
      <w:pPr>
        <w:tabs>
          <w:tab w:val="num" w:pos="675"/>
        </w:tabs>
        <w:ind w:left="675" w:hanging="360"/>
      </w:pPr>
      <w:rPr>
        <w:rFonts w:ascii="Times New Roman" w:eastAsia="Times New Roman" w:hAnsi="Times New Roman" w:cs="Times New Roman" w:hint="default"/>
        <w:sz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3" w15:restartNumberingAfterBreak="0">
    <w:nsid w:val="0D826D4C"/>
    <w:multiLevelType w:val="hybridMultilevel"/>
    <w:tmpl w:val="59860330"/>
    <w:lvl w:ilvl="0" w:tplc="B70CFC34">
      <w:start w:val="1"/>
      <w:numFmt w:val="bullet"/>
      <w:lvlText w:val=""/>
      <w:lvlJc w:val="left"/>
      <w:pPr>
        <w:tabs>
          <w:tab w:val="num" w:pos="1935"/>
        </w:tabs>
        <w:ind w:left="1935" w:hanging="855"/>
      </w:pPr>
      <w:rPr>
        <w:rFonts w:ascii="Symbol" w:eastAsia="Times New Roman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8317B"/>
    <w:multiLevelType w:val="multilevel"/>
    <w:tmpl w:val="EB9C6436"/>
    <w:lvl w:ilvl="0">
      <w:start w:val="6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900"/>
        </w:tabs>
        <w:ind w:left="6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620"/>
        </w:tabs>
        <w:ind w:left="76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340"/>
        </w:tabs>
        <w:ind w:left="8340" w:hanging="360"/>
      </w:pPr>
      <w:rPr>
        <w:rFonts w:ascii="Wingdings" w:hAnsi="Wingdings" w:hint="default"/>
      </w:rPr>
    </w:lvl>
  </w:abstractNum>
  <w:abstractNum w:abstractNumId="5" w15:restartNumberingAfterBreak="0">
    <w:nsid w:val="117A2B9F"/>
    <w:multiLevelType w:val="hybridMultilevel"/>
    <w:tmpl w:val="AE92904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0026DB9"/>
    <w:multiLevelType w:val="hybridMultilevel"/>
    <w:tmpl w:val="D8C822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4CD7"/>
    <w:multiLevelType w:val="singleLevel"/>
    <w:tmpl w:val="B66489CC"/>
    <w:lvl w:ilvl="0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8" w15:restartNumberingAfterBreak="0">
    <w:nsid w:val="433A4A43"/>
    <w:multiLevelType w:val="singleLevel"/>
    <w:tmpl w:val="040C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9" w15:restartNumberingAfterBreak="0">
    <w:nsid w:val="4757105A"/>
    <w:multiLevelType w:val="multilevel"/>
    <w:tmpl w:val="EB9C6436"/>
    <w:lvl w:ilvl="0">
      <w:start w:val="6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900"/>
        </w:tabs>
        <w:ind w:left="6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620"/>
        </w:tabs>
        <w:ind w:left="76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340"/>
        </w:tabs>
        <w:ind w:left="8340" w:hanging="360"/>
      </w:pPr>
      <w:rPr>
        <w:rFonts w:ascii="Wingdings" w:hAnsi="Wingdings" w:hint="default"/>
      </w:rPr>
    </w:lvl>
  </w:abstractNum>
  <w:abstractNum w:abstractNumId="10" w15:restartNumberingAfterBreak="0">
    <w:nsid w:val="4B4152DA"/>
    <w:multiLevelType w:val="hybridMultilevel"/>
    <w:tmpl w:val="9FDAF34A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2BB4B01"/>
    <w:multiLevelType w:val="hybridMultilevel"/>
    <w:tmpl w:val="D8748942"/>
    <w:lvl w:ilvl="0" w:tplc="B560931A">
      <w:start w:val="3"/>
      <w:numFmt w:val="bullet"/>
      <w:lvlText w:val="-"/>
      <w:lvlJc w:val="left"/>
      <w:pPr>
        <w:tabs>
          <w:tab w:val="num" w:pos="2175"/>
        </w:tabs>
        <w:ind w:left="217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</w:abstractNum>
  <w:abstractNum w:abstractNumId="12" w15:restartNumberingAfterBreak="0">
    <w:nsid w:val="74ED7962"/>
    <w:multiLevelType w:val="hybridMultilevel"/>
    <w:tmpl w:val="9332692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9452690"/>
    <w:multiLevelType w:val="hybridMultilevel"/>
    <w:tmpl w:val="0A9EB62E"/>
    <w:lvl w:ilvl="0" w:tplc="9028F57C">
      <w:start w:val="1"/>
      <w:numFmt w:val="bullet"/>
      <w:lvlText w:val=""/>
      <w:lvlJc w:val="left"/>
      <w:pPr>
        <w:tabs>
          <w:tab w:val="num" w:pos="1935"/>
        </w:tabs>
        <w:ind w:left="1935" w:hanging="855"/>
      </w:pPr>
      <w:rPr>
        <w:rFonts w:ascii="Symbol" w:eastAsia="Times New Roman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4" w15:restartNumberingAfterBreak="0">
    <w:nsid w:val="7D6309D9"/>
    <w:multiLevelType w:val="hybridMultilevel"/>
    <w:tmpl w:val="71D8F050"/>
    <w:lvl w:ilvl="0" w:tplc="DE26DAF2">
      <w:start w:val="1"/>
      <w:numFmt w:val="bullet"/>
      <w:lvlText w:val=""/>
      <w:lvlJc w:val="left"/>
      <w:pPr>
        <w:tabs>
          <w:tab w:val="num" w:pos="3075"/>
        </w:tabs>
        <w:ind w:left="3075" w:hanging="855"/>
      </w:pPr>
      <w:rPr>
        <w:rFonts w:ascii="Symbol" w:eastAsia="Times New Roman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900"/>
        </w:tabs>
        <w:ind w:left="69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620"/>
        </w:tabs>
        <w:ind w:left="76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340"/>
        </w:tabs>
        <w:ind w:left="8340" w:hanging="360"/>
      </w:pPr>
      <w:rPr>
        <w:rFonts w:ascii="Wingdings" w:hAnsi="Wingdings" w:hint="default"/>
      </w:rPr>
    </w:lvl>
  </w:abstractNum>
  <w:abstractNum w:abstractNumId="15" w15:restartNumberingAfterBreak="0">
    <w:nsid w:val="7D754E61"/>
    <w:multiLevelType w:val="hybridMultilevel"/>
    <w:tmpl w:val="EB9C6436"/>
    <w:lvl w:ilvl="0" w:tplc="479698C2">
      <w:start w:val="6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900"/>
        </w:tabs>
        <w:ind w:left="69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620"/>
        </w:tabs>
        <w:ind w:left="76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340"/>
        </w:tabs>
        <w:ind w:left="8340" w:hanging="360"/>
      </w:pPr>
      <w:rPr>
        <w:rFonts w:ascii="Wingdings" w:hAnsi="Wingdings" w:hint="default"/>
      </w:rPr>
    </w:lvl>
  </w:abstractNum>
  <w:abstractNum w:abstractNumId="16" w15:restartNumberingAfterBreak="0">
    <w:nsid w:val="7E50095E"/>
    <w:multiLevelType w:val="multilevel"/>
    <w:tmpl w:val="37AC4404"/>
    <w:lvl w:ilvl="0">
      <w:numFmt w:val="bullet"/>
      <w:lvlText w:val="-"/>
      <w:lvlJc w:val="left"/>
      <w:pPr>
        <w:tabs>
          <w:tab w:val="num" w:pos="675"/>
        </w:tabs>
        <w:ind w:left="675" w:hanging="360"/>
      </w:pPr>
      <w:rPr>
        <w:rFonts w:ascii="Times New Roman" w:eastAsia="Times New Roman" w:hAnsi="Times New Roman" w:cs="Times New Roman" w:hint="default"/>
        <w:sz w:val="40"/>
      </w:rPr>
    </w:lvl>
    <w:lvl w:ilvl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2"/>
  </w:num>
  <w:num w:numId="5">
    <w:abstractNumId w:val="16"/>
  </w:num>
  <w:num w:numId="6">
    <w:abstractNumId w:val="13"/>
  </w:num>
  <w:num w:numId="7">
    <w:abstractNumId w:val="15"/>
  </w:num>
  <w:num w:numId="8">
    <w:abstractNumId w:val="4"/>
  </w:num>
  <w:num w:numId="9">
    <w:abstractNumId w:val="14"/>
  </w:num>
  <w:num w:numId="10">
    <w:abstractNumId w:val="9"/>
  </w:num>
  <w:num w:numId="11">
    <w:abstractNumId w:val="1"/>
  </w:num>
  <w:num w:numId="12">
    <w:abstractNumId w:val="8"/>
  </w:num>
  <w:num w:numId="13">
    <w:abstractNumId w:val="5"/>
  </w:num>
  <w:num w:numId="14">
    <w:abstractNumId w:val="12"/>
  </w:num>
  <w:num w:numId="15">
    <w:abstractNumId w:val="10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777"/>
    <w:rsid w:val="0000181A"/>
    <w:rsid w:val="00011947"/>
    <w:rsid w:val="00016036"/>
    <w:rsid w:val="00032385"/>
    <w:rsid w:val="00045C8D"/>
    <w:rsid w:val="00054DA1"/>
    <w:rsid w:val="00093421"/>
    <w:rsid w:val="00095213"/>
    <w:rsid w:val="000A1D71"/>
    <w:rsid w:val="000B0728"/>
    <w:rsid w:val="000B70C8"/>
    <w:rsid w:val="00101A48"/>
    <w:rsid w:val="00117F94"/>
    <w:rsid w:val="00120AC3"/>
    <w:rsid w:val="001719DA"/>
    <w:rsid w:val="00176AB3"/>
    <w:rsid w:val="001A35E3"/>
    <w:rsid w:val="001B1BE2"/>
    <w:rsid w:val="00217AF3"/>
    <w:rsid w:val="0023294A"/>
    <w:rsid w:val="00261677"/>
    <w:rsid w:val="002A5E74"/>
    <w:rsid w:val="002B2882"/>
    <w:rsid w:val="002E5D1D"/>
    <w:rsid w:val="002F76E5"/>
    <w:rsid w:val="00316FE6"/>
    <w:rsid w:val="0032180D"/>
    <w:rsid w:val="00321AAF"/>
    <w:rsid w:val="0035783D"/>
    <w:rsid w:val="00394A92"/>
    <w:rsid w:val="004821D8"/>
    <w:rsid w:val="00486162"/>
    <w:rsid w:val="004C7F2B"/>
    <w:rsid w:val="004E6A55"/>
    <w:rsid w:val="004F3EAB"/>
    <w:rsid w:val="00517BD4"/>
    <w:rsid w:val="005308C7"/>
    <w:rsid w:val="0053252C"/>
    <w:rsid w:val="00540BEB"/>
    <w:rsid w:val="00541720"/>
    <w:rsid w:val="0057481E"/>
    <w:rsid w:val="00591781"/>
    <w:rsid w:val="005B12A4"/>
    <w:rsid w:val="005B271F"/>
    <w:rsid w:val="005B3B80"/>
    <w:rsid w:val="005C47C8"/>
    <w:rsid w:val="005C5B90"/>
    <w:rsid w:val="005C5D49"/>
    <w:rsid w:val="005E2F12"/>
    <w:rsid w:val="005F0620"/>
    <w:rsid w:val="00606EA4"/>
    <w:rsid w:val="0063001F"/>
    <w:rsid w:val="0063784B"/>
    <w:rsid w:val="006402BF"/>
    <w:rsid w:val="00645874"/>
    <w:rsid w:val="006544E5"/>
    <w:rsid w:val="006A1E36"/>
    <w:rsid w:val="006A705E"/>
    <w:rsid w:val="006D04CC"/>
    <w:rsid w:val="006E2C6D"/>
    <w:rsid w:val="007E4522"/>
    <w:rsid w:val="007E6AB4"/>
    <w:rsid w:val="007F02FE"/>
    <w:rsid w:val="007F5367"/>
    <w:rsid w:val="00855553"/>
    <w:rsid w:val="0086435C"/>
    <w:rsid w:val="00866B0E"/>
    <w:rsid w:val="0087063C"/>
    <w:rsid w:val="008938D6"/>
    <w:rsid w:val="008A4F57"/>
    <w:rsid w:val="008C57D4"/>
    <w:rsid w:val="008C76AE"/>
    <w:rsid w:val="008D0474"/>
    <w:rsid w:val="008D5AFE"/>
    <w:rsid w:val="008E37D2"/>
    <w:rsid w:val="00905177"/>
    <w:rsid w:val="00907D5B"/>
    <w:rsid w:val="00912958"/>
    <w:rsid w:val="009A2777"/>
    <w:rsid w:val="009C1DC3"/>
    <w:rsid w:val="009C2D6A"/>
    <w:rsid w:val="009E2738"/>
    <w:rsid w:val="00A005F9"/>
    <w:rsid w:val="00A2231F"/>
    <w:rsid w:val="00A328FA"/>
    <w:rsid w:val="00A501FA"/>
    <w:rsid w:val="00A507F1"/>
    <w:rsid w:val="00A96304"/>
    <w:rsid w:val="00AB4CA5"/>
    <w:rsid w:val="00AC41CF"/>
    <w:rsid w:val="00AF2914"/>
    <w:rsid w:val="00B02C00"/>
    <w:rsid w:val="00B271B3"/>
    <w:rsid w:val="00B30D18"/>
    <w:rsid w:val="00B47ED9"/>
    <w:rsid w:val="00B65A20"/>
    <w:rsid w:val="00B819BB"/>
    <w:rsid w:val="00B91C6B"/>
    <w:rsid w:val="00BA6E5D"/>
    <w:rsid w:val="00BB55FE"/>
    <w:rsid w:val="00BE7736"/>
    <w:rsid w:val="00C10A24"/>
    <w:rsid w:val="00C1737F"/>
    <w:rsid w:val="00C22B81"/>
    <w:rsid w:val="00C42AD9"/>
    <w:rsid w:val="00C628F0"/>
    <w:rsid w:val="00C724CE"/>
    <w:rsid w:val="00C73975"/>
    <w:rsid w:val="00CA2F6E"/>
    <w:rsid w:val="00CB6AFB"/>
    <w:rsid w:val="00CC24BD"/>
    <w:rsid w:val="00CE75BA"/>
    <w:rsid w:val="00CF42A6"/>
    <w:rsid w:val="00D02667"/>
    <w:rsid w:val="00D06BC8"/>
    <w:rsid w:val="00D91F38"/>
    <w:rsid w:val="00DB724B"/>
    <w:rsid w:val="00DC320A"/>
    <w:rsid w:val="00DD55E7"/>
    <w:rsid w:val="00E10C2C"/>
    <w:rsid w:val="00E150EE"/>
    <w:rsid w:val="00E352C1"/>
    <w:rsid w:val="00E36487"/>
    <w:rsid w:val="00E457F6"/>
    <w:rsid w:val="00E52436"/>
    <w:rsid w:val="00E85B0B"/>
    <w:rsid w:val="00E92E19"/>
    <w:rsid w:val="00EC6B0F"/>
    <w:rsid w:val="00ED4E4E"/>
    <w:rsid w:val="00EE3DB0"/>
    <w:rsid w:val="00F02883"/>
    <w:rsid w:val="00F068CA"/>
    <w:rsid w:val="00F33CD1"/>
    <w:rsid w:val="00F63AA9"/>
    <w:rsid w:val="00F6508E"/>
    <w:rsid w:val="00FA63CE"/>
    <w:rsid w:val="00FD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92DA86"/>
  <w15:docId w15:val="{C181E1F1-725F-4BF8-95DC-F8A9229E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81A"/>
    <w:rPr>
      <w:b/>
      <w:shadow/>
      <w:color w:val="339966"/>
      <w:sz w:val="40"/>
      <w:szCs w:val="24"/>
    </w:rPr>
  </w:style>
  <w:style w:type="paragraph" w:styleId="Titre1">
    <w:name w:val="heading 1"/>
    <w:aliases w:val="M-Titre 1"/>
    <w:basedOn w:val="Normal"/>
    <w:next w:val="Normal"/>
    <w:qFormat/>
    <w:rsid w:val="0000181A"/>
    <w:pPr>
      <w:keepNext/>
      <w:numPr>
        <w:numId w:val="1"/>
      </w:numPr>
      <w:outlineLvl w:val="0"/>
    </w:pPr>
    <w:rPr>
      <w:shadow w:val="0"/>
      <w:color w:val="auto"/>
      <w:sz w:val="28"/>
      <w:szCs w:val="20"/>
    </w:rPr>
  </w:style>
  <w:style w:type="paragraph" w:styleId="Titre2">
    <w:name w:val="heading 2"/>
    <w:aliases w:val="M-Titre 2"/>
    <w:basedOn w:val="Normal"/>
    <w:next w:val="Normal"/>
    <w:qFormat/>
    <w:rsid w:val="0000181A"/>
    <w:pPr>
      <w:keepNext/>
      <w:numPr>
        <w:ilvl w:val="1"/>
        <w:numId w:val="1"/>
      </w:numPr>
      <w:jc w:val="center"/>
      <w:outlineLvl w:val="1"/>
    </w:pPr>
    <w:rPr>
      <w:b w:val="0"/>
      <w:shadow w:val="0"/>
      <w:color w:val="auto"/>
      <w:sz w:val="32"/>
      <w:szCs w:val="20"/>
    </w:rPr>
  </w:style>
  <w:style w:type="paragraph" w:styleId="Titre3">
    <w:name w:val="heading 3"/>
    <w:aliases w:val="M-Titre 3"/>
    <w:basedOn w:val="Normal"/>
    <w:next w:val="Normal"/>
    <w:qFormat/>
    <w:rsid w:val="0000181A"/>
    <w:pPr>
      <w:keepNext/>
      <w:numPr>
        <w:ilvl w:val="2"/>
        <w:numId w:val="1"/>
      </w:numPr>
      <w:outlineLvl w:val="2"/>
    </w:pPr>
    <w:rPr>
      <w:shadow w:val="0"/>
      <w:color w:val="auto"/>
      <w:sz w:val="24"/>
      <w:szCs w:val="20"/>
    </w:rPr>
  </w:style>
  <w:style w:type="paragraph" w:styleId="Titre4">
    <w:name w:val="heading 4"/>
    <w:aliases w:val="M-Titre 4"/>
    <w:basedOn w:val="Normal"/>
    <w:next w:val="Normal"/>
    <w:qFormat/>
    <w:rsid w:val="0000181A"/>
    <w:pPr>
      <w:keepNext/>
      <w:numPr>
        <w:ilvl w:val="3"/>
        <w:numId w:val="1"/>
      </w:numPr>
      <w:jc w:val="both"/>
      <w:outlineLvl w:val="3"/>
    </w:pPr>
    <w:rPr>
      <w:b w:val="0"/>
      <w:shadow w:val="0"/>
      <w:color w:val="auto"/>
      <w:sz w:val="24"/>
      <w:szCs w:val="20"/>
      <w:u w:val="single"/>
    </w:rPr>
  </w:style>
  <w:style w:type="paragraph" w:styleId="Titre5">
    <w:name w:val="heading 5"/>
    <w:aliases w:val="M-Titre 5"/>
    <w:basedOn w:val="Normal"/>
    <w:next w:val="Normal"/>
    <w:qFormat/>
    <w:rsid w:val="0000181A"/>
    <w:pPr>
      <w:keepNext/>
      <w:numPr>
        <w:ilvl w:val="4"/>
        <w:numId w:val="1"/>
      </w:numPr>
      <w:outlineLvl w:val="4"/>
    </w:pPr>
    <w:rPr>
      <w:b w:val="0"/>
      <w:shadow w:val="0"/>
      <w:color w:val="auto"/>
      <w:sz w:val="24"/>
      <w:szCs w:val="20"/>
    </w:rPr>
  </w:style>
  <w:style w:type="paragraph" w:styleId="Titre6">
    <w:name w:val="heading 6"/>
    <w:basedOn w:val="Normal"/>
    <w:next w:val="Normal"/>
    <w:qFormat/>
    <w:rsid w:val="0000181A"/>
    <w:pPr>
      <w:keepNext/>
      <w:numPr>
        <w:ilvl w:val="5"/>
        <w:numId w:val="1"/>
      </w:numPr>
      <w:jc w:val="both"/>
      <w:outlineLvl w:val="5"/>
    </w:pPr>
    <w:rPr>
      <w:shadow w:val="0"/>
      <w:color w:val="auto"/>
      <w:sz w:val="24"/>
      <w:szCs w:val="20"/>
    </w:rPr>
  </w:style>
  <w:style w:type="paragraph" w:styleId="Titre7">
    <w:name w:val="heading 7"/>
    <w:basedOn w:val="Normal"/>
    <w:next w:val="Normal"/>
    <w:qFormat/>
    <w:rsid w:val="0000181A"/>
    <w:pPr>
      <w:keepNext/>
      <w:numPr>
        <w:ilvl w:val="6"/>
        <w:numId w:val="1"/>
      </w:numPr>
      <w:jc w:val="right"/>
      <w:outlineLvl w:val="6"/>
    </w:pPr>
    <w:rPr>
      <w:shadow w:val="0"/>
      <w:color w:val="auto"/>
      <w:sz w:val="28"/>
      <w:szCs w:val="20"/>
    </w:rPr>
  </w:style>
  <w:style w:type="paragraph" w:styleId="Titre8">
    <w:name w:val="heading 8"/>
    <w:basedOn w:val="Normal"/>
    <w:next w:val="Normal"/>
    <w:qFormat/>
    <w:rsid w:val="0000181A"/>
    <w:pPr>
      <w:keepNext/>
      <w:numPr>
        <w:ilvl w:val="7"/>
        <w:numId w:val="1"/>
      </w:numPr>
      <w:jc w:val="center"/>
      <w:outlineLvl w:val="7"/>
    </w:pPr>
    <w:rPr>
      <w:shadow w:val="0"/>
      <w:color w:val="auto"/>
      <w:sz w:val="20"/>
      <w:szCs w:val="20"/>
    </w:rPr>
  </w:style>
  <w:style w:type="paragraph" w:styleId="Titre9">
    <w:name w:val="heading 9"/>
    <w:basedOn w:val="Normal"/>
    <w:next w:val="Normal"/>
    <w:qFormat/>
    <w:rsid w:val="0000181A"/>
    <w:pPr>
      <w:keepNext/>
      <w:numPr>
        <w:ilvl w:val="8"/>
        <w:numId w:val="1"/>
      </w:numPr>
      <w:jc w:val="both"/>
      <w:outlineLvl w:val="8"/>
    </w:pPr>
    <w:rPr>
      <w:b w:val="0"/>
      <w:shadow w:val="0"/>
      <w:color w:val="auto"/>
      <w:sz w:val="18"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0181A"/>
    <w:pPr>
      <w:tabs>
        <w:tab w:val="center" w:pos="4536"/>
        <w:tab w:val="right" w:pos="9072"/>
      </w:tabs>
    </w:pPr>
    <w:rPr>
      <w:b w:val="0"/>
      <w:shadow w:val="0"/>
      <w:color w:val="auto"/>
      <w:sz w:val="20"/>
      <w:szCs w:val="20"/>
    </w:rPr>
  </w:style>
  <w:style w:type="paragraph" w:styleId="Textedebulles">
    <w:name w:val="Balloon Text"/>
    <w:basedOn w:val="Normal"/>
    <w:semiHidden/>
    <w:rsid w:val="0000181A"/>
    <w:rPr>
      <w:rFonts w:ascii="Tahoma" w:hAnsi="Tahoma" w:cs="Tahoma"/>
      <w:sz w:val="16"/>
      <w:szCs w:val="16"/>
    </w:rPr>
  </w:style>
  <w:style w:type="character" w:customStyle="1" w:styleId="postbody">
    <w:name w:val="postbody"/>
    <w:rsid w:val="0032180D"/>
  </w:style>
  <w:style w:type="table" w:styleId="Grilledutableau">
    <w:name w:val="Table Grid"/>
    <w:basedOn w:val="TableauNormal"/>
    <w:uiPriority w:val="59"/>
    <w:rsid w:val="00D91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02B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6402BF"/>
    <w:rPr>
      <w:b/>
      <w:shadow/>
      <w:color w:val="339966"/>
      <w:sz w:val="40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864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2B90D-D657-410C-84FB-FF72C2530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1060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Maître d’Ouvrage :</vt:lpstr>
    </vt:vector>
  </TitlesOfParts>
  <Company>Ici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Maître d’Ouvrage :</dc:title>
  <dc:subject/>
  <dc:creator>Olivier</dc:creator>
  <cp:keywords/>
  <cp:lastModifiedBy>NEROZZI Patrice</cp:lastModifiedBy>
  <cp:revision>17</cp:revision>
  <cp:lastPrinted>2007-02-27T13:26:00Z</cp:lastPrinted>
  <dcterms:created xsi:type="dcterms:W3CDTF">2013-03-18T06:40:00Z</dcterms:created>
  <dcterms:modified xsi:type="dcterms:W3CDTF">2025-09-29T13:13:00Z</dcterms:modified>
</cp:coreProperties>
</file>